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F96786" w14:textId="382A9C17" w:rsidR="00175791" w:rsidRPr="00917BE4" w:rsidRDefault="00D33D30" w:rsidP="00A413E2">
      <w:pPr>
        <w:spacing w:after="0" w:line="259" w:lineRule="auto"/>
        <w:ind w:left="0" w:right="0" w:firstLine="0"/>
        <w:jc w:val="right"/>
        <w:rPr>
          <w:sz w:val="22"/>
        </w:rPr>
      </w:pPr>
      <w:r w:rsidRPr="00917BE4">
        <w:rPr>
          <w:i/>
          <w:sz w:val="22"/>
        </w:rPr>
        <w:t xml:space="preserve">ALLEGATO </w:t>
      </w:r>
      <w:r w:rsidR="00C02D19" w:rsidRPr="00917BE4">
        <w:rPr>
          <w:i/>
          <w:sz w:val="22"/>
        </w:rPr>
        <w:t xml:space="preserve">1) </w:t>
      </w:r>
      <w:r w:rsidRPr="00917BE4">
        <w:rPr>
          <w:i/>
          <w:sz w:val="22"/>
        </w:rPr>
        <w:t xml:space="preserve">AL CAPITOLATO TECNICO </w:t>
      </w:r>
    </w:p>
    <w:p w14:paraId="4905516D" w14:textId="77777777" w:rsidR="00175791" w:rsidRPr="00917BE4" w:rsidRDefault="00D33D30">
      <w:pPr>
        <w:spacing w:after="105" w:line="259" w:lineRule="auto"/>
        <w:ind w:left="75" w:right="0" w:firstLine="0"/>
        <w:jc w:val="center"/>
        <w:rPr>
          <w:sz w:val="22"/>
        </w:rPr>
      </w:pPr>
      <w:r w:rsidRPr="00917BE4">
        <w:rPr>
          <w:sz w:val="22"/>
        </w:rPr>
        <w:t xml:space="preserve"> </w:t>
      </w:r>
    </w:p>
    <w:p w14:paraId="6C11A2F4" w14:textId="77777777" w:rsidR="00175791" w:rsidRPr="00917BE4" w:rsidRDefault="00D33D30" w:rsidP="00CC554D">
      <w:pPr>
        <w:spacing w:after="0" w:line="259" w:lineRule="auto"/>
        <w:ind w:left="2546" w:right="1740"/>
        <w:jc w:val="center"/>
        <w:rPr>
          <w:sz w:val="22"/>
        </w:rPr>
      </w:pPr>
      <w:r w:rsidRPr="00917BE4">
        <w:rPr>
          <w:sz w:val="22"/>
        </w:rPr>
        <w:t xml:space="preserve">Spett.le </w:t>
      </w:r>
    </w:p>
    <w:p w14:paraId="7BA55B1B" w14:textId="77777777" w:rsidR="00175791" w:rsidRPr="00917BE4" w:rsidRDefault="00D33D30" w:rsidP="00CC554D">
      <w:pPr>
        <w:spacing w:after="0" w:line="259" w:lineRule="auto"/>
        <w:ind w:left="4686" w:right="0" w:firstLine="0"/>
        <w:jc w:val="left"/>
        <w:rPr>
          <w:sz w:val="22"/>
        </w:rPr>
      </w:pPr>
      <w:r w:rsidRPr="00917BE4">
        <w:rPr>
          <w:b/>
          <w:sz w:val="22"/>
        </w:rPr>
        <w:t xml:space="preserve">ENPAP –  Ente Nazionale di Previdenza ed </w:t>
      </w:r>
    </w:p>
    <w:p w14:paraId="11A50D61" w14:textId="77777777" w:rsidR="00175791" w:rsidRPr="00917BE4" w:rsidRDefault="00D33D30" w:rsidP="00CC554D">
      <w:pPr>
        <w:spacing w:after="0" w:line="259" w:lineRule="auto"/>
        <w:ind w:left="2740" w:right="0" w:firstLine="0"/>
        <w:jc w:val="center"/>
        <w:rPr>
          <w:sz w:val="22"/>
        </w:rPr>
      </w:pPr>
      <w:r w:rsidRPr="00917BE4">
        <w:rPr>
          <w:b/>
          <w:sz w:val="22"/>
        </w:rPr>
        <w:t xml:space="preserve">Assistenza per gli Psicologi </w:t>
      </w:r>
    </w:p>
    <w:p w14:paraId="03FEEB61" w14:textId="77777777" w:rsidR="00175791" w:rsidRPr="00917BE4" w:rsidRDefault="00D33D30" w:rsidP="00CC554D">
      <w:pPr>
        <w:spacing w:after="0" w:line="259" w:lineRule="auto"/>
        <w:ind w:left="2546" w:right="0"/>
        <w:jc w:val="center"/>
        <w:rPr>
          <w:sz w:val="22"/>
        </w:rPr>
      </w:pPr>
      <w:r w:rsidRPr="00917BE4">
        <w:rPr>
          <w:sz w:val="22"/>
        </w:rPr>
        <w:t xml:space="preserve">Via Andrea Cesalpino n. 1 </w:t>
      </w:r>
    </w:p>
    <w:p w14:paraId="659890FF" w14:textId="77777777" w:rsidR="00175791" w:rsidRPr="00917BE4" w:rsidRDefault="00D33D30" w:rsidP="00CC554D">
      <w:pPr>
        <w:spacing w:after="0" w:line="259" w:lineRule="auto"/>
        <w:ind w:left="2546" w:right="1172"/>
        <w:jc w:val="center"/>
        <w:rPr>
          <w:sz w:val="22"/>
        </w:rPr>
      </w:pPr>
      <w:r w:rsidRPr="00917BE4">
        <w:rPr>
          <w:sz w:val="22"/>
        </w:rPr>
        <w:t xml:space="preserve">00161 - ROMA </w:t>
      </w:r>
    </w:p>
    <w:p w14:paraId="28FF7FA6" w14:textId="77777777" w:rsidR="00175791" w:rsidRPr="00917BE4" w:rsidRDefault="00D33D30">
      <w:pPr>
        <w:spacing w:after="127" w:line="259" w:lineRule="auto"/>
        <w:ind w:left="0" w:right="0" w:firstLine="0"/>
        <w:jc w:val="left"/>
        <w:rPr>
          <w:sz w:val="22"/>
        </w:rPr>
      </w:pPr>
      <w:r w:rsidRPr="00917BE4">
        <w:rPr>
          <w:sz w:val="22"/>
        </w:rPr>
        <w:t xml:space="preserve"> </w:t>
      </w:r>
    </w:p>
    <w:p w14:paraId="6CD0C431" w14:textId="7E8EE6B1" w:rsidR="00175791" w:rsidRPr="00917BE4" w:rsidRDefault="00D33D30" w:rsidP="00BE1638">
      <w:pPr>
        <w:spacing w:after="0" w:line="267" w:lineRule="auto"/>
        <w:ind w:left="1134" w:right="0" w:hanging="1134"/>
        <w:rPr>
          <w:sz w:val="22"/>
        </w:rPr>
      </w:pPr>
      <w:r w:rsidRPr="00917BE4">
        <w:rPr>
          <w:b/>
          <w:sz w:val="22"/>
        </w:rPr>
        <w:t xml:space="preserve">OGGETTO: </w:t>
      </w:r>
      <w:r w:rsidRPr="00917BE4">
        <w:rPr>
          <w:b/>
          <w:color w:val="232323"/>
          <w:sz w:val="22"/>
        </w:rPr>
        <w:t xml:space="preserve">PROCEDURA DI SELEZIONE PER L’AFFIDAMENTO DELL’INCARICO </w:t>
      </w:r>
      <w:proofErr w:type="gramStart"/>
      <w:r w:rsidRPr="00917BE4">
        <w:rPr>
          <w:b/>
          <w:color w:val="232323"/>
          <w:sz w:val="22"/>
        </w:rPr>
        <w:t>DI  CONSULENZA</w:t>
      </w:r>
      <w:proofErr w:type="gramEnd"/>
      <w:r w:rsidRPr="00917BE4">
        <w:rPr>
          <w:b/>
          <w:color w:val="232323"/>
          <w:sz w:val="22"/>
        </w:rPr>
        <w:t xml:space="preserve"> </w:t>
      </w:r>
      <w:r w:rsidR="00BE1638">
        <w:rPr>
          <w:b/>
          <w:color w:val="232323"/>
          <w:sz w:val="22"/>
        </w:rPr>
        <w:t xml:space="preserve"> </w:t>
      </w:r>
      <w:r w:rsidRPr="00917BE4">
        <w:rPr>
          <w:b/>
          <w:color w:val="232323"/>
          <w:sz w:val="22"/>
        </w:rPr>
        <w:t xml:space="preserve">PROFESSIONALE TECNICO-ATTUARIALE IN FAVORE  DELL’ENPAP </w:t>
      </w:r>
    </w:p>
    <w:p w14:paraId="2003712E" w14:textId="4B35025F" w:rsidR="00175791" w:rsidRPr="00917BE4" w:rsidRDefault="00D33D30" w:rsidP="00BE1638">
      <w:pPr>
        <w:spacing w:after="105" w:line="259" w:lineRule="auto"/>
        <w:ind w:left="1134" w:right="0" w:firstLine="0"/>
        <w:jc w:val="left"/>
        <w:rPr>
          <w:sz w:val="22"/>
        </w:rPr>
      </w:pPr>
      <w:bookmarkStart w:id="0" w:name="_GoBack"/>
      <w:bookmarkEnd w:id="0"/>
      <w:r w:rsidRPr="00917BE4">
        <w:rPr>
          <w:sz w:val="22"/>
        </w:rPr>
        <w:t xml:space="preserve">CIG. </w:t>
      </w:r>
      <w:r w:rsidR="002E2595" w:rsidRPr="002E2595">
        <w:rPr>
          <w:bCs/>
          <w:sz w:val="22"/>
        </w:rPr>
        <w:t>8743197A67</w:t>
      </w:r>
    </w:p>
    <w:p w14:paraId="3F19C269" w14:textId="77777777" w:rsidR="00175791" w:rsidRPr="00917BE4" w:rsidRDefault="00D33D30">
      <w:pPr>
        <w:spacing w:after="112" w:line="259" w:lineRule="auto"/>
        <w:ind w:left="0" w:right="0" w:firstLine="0"/>
        <w:jc w:val="center"/>
        <w:rPr>
          <w:sz w:val="22"/>
        </w:rPr>
      </w:pPr>
      <w:r w:rsidRPr="00917BE4">
        <w:rPr>
          <w:b/>
          <w:sz w:val="22"/>
          <w:u w:val="single" w:color="000000"/>
        </w:rPr>
        <w:t>OFFERTA ECONOMICA</w:t>
      </w:r>
      <w:r w:rsidRPr="00917BE4">
        <w:rPr>
          <w:b/>
          <w:sz w:val="22"/>
        </w:rPr>
        <w:t xml:space="preserve"> </w:t>
      </w:r>
    </w:p>
    <w:p w14:paraId="5A4401AC" w14:textId="77777777" w:rsidR="00175791" w:rsidRPr="00917BE4" w:rsidRDefault="00D33D30">
      <w:pPr>
        <w:spacing w:after="0" w:line="259" w:lineRule="auto"/>
        <w:ind w:left="60" w:right="0" w:firstLine="0"/>
        <w:jc w:val="center"/>
        <w:rPr>
          <w:sz w:val="22"/>
        </w:rPr>
      </w:pPr>
      <w:r w:rsidRPr="00917BE4">
        <w:rPr>
          <w:rFonts w:ascii="Arial" w:eastAsia="Arial" w:hAnsi="Arial" w:cs="Arial"/>
          <w:b/>
          <w:sz w:val="22"/>
        </w:rPr>
        <w:t xml:space="preserve"> </w:t>
      </w:r>
    </w:p>
    <w:tbl>
      <w:tblPr>
        <w:tblStyle w:val="TableGrid"/>
        <w:tblW w:w="9578" w:type="dxa"/>
        <w:tblInd w:w="-108" w:type="dxa"/>
        <w:tblCellMar>
          <w:top w:w="36" w:type="dxa"/>
          <w:left w:w="108" w:type="dxa"/>
          <w:right w:w="47" w:type="dxa"/>
        </w:tblCellMar>
        <w:tblLook w:val="04A0" w:firstRow="1" w:lastRow="0" w:firstColumn="1" w:lastColumn="0" w:noHBand="0" w:noVBand="1"/>
      </w:tblPr>
      <w:tblGrid>
        <w:gridCol w:w="4765"/>
        <w:gridCol w:w="4813"/>
      </w:tblGrid>
      <w:tr w:rsidR="00175791" w:rsidRPr="00917BE4" w14:paraId="28D7B43B" w14:textId="77777777">
        <w:trPr>
          <w:trHeight w:val="987"/>
        </w:trPr>
        <w:tc>
          <w:tcPr>
            <w:tcW w:w="4765" w:type="dxa"/>
            <w:tcBorders>
              <w:top w:val="single" w:sz="4" w:space="0" w:color="000000"/>
              <w:left w:val="single" w:sz="4" w:space="0" w:color="000000"/>
              <w:bottom w:val="single" w:sz="4" w:space="0" w:color="000000"/>
              <w:right w:val="single" w:sz="4" w:space="0" w:color="000000"/>
            </w:tcBorders>
          </w:tcPr>
          <w:p w14:paraId="7E0100EB" w14:textId="77777777" w:rsidR="00175791" w:rsidRPr="00917BE4" w:rsidRDefault="00D33D30">
            <w:pPr>
              <w:spacing w:after="0" w:line="259" w:lineRule="auto"/>
              <w:ind w:left="286" w:right="0" w:firstLine="0"/>
              <w:jc w:val="center"/>
              <w:rPr>
                <w:sz w:val="22"/>
              </w:rPr>
            </w:pPr>
            <w:r w:rsidRPr="00917BE4">
              <w:rPr>
                <w:b/>
                <w:sz w:val="22"/>
              </w:rPr>
              <w:t xml:space="preserve"> </w:t>
            </w:r>
          </w:p>
          <w:p w14:paraId="078D249F" w14:textId="77777777" w:rsidR="00175791" w:rsidRPr="00917BE4" w:rsidRDefault="00D33D30">
            <w:pPr>
              <w:spacing w:after="0" w:line="259" w:lineRule="auto"/>
              <w:ind w:left="1056" w:right="0" w:firstLine="0"/>
              <w:jc w:val="left"/>
              <w:rPr>
                <w:sz w:val="22"/>
              </w:rPr>
            </w:pPr>
            <w:r w:rsidRPr="00917BE4">
              <w:rPr>
                <w:b/>
                <w:sz w:val="22"/>
              </w:rPr>
              <w:t xml:space="preserve">PRESTAZIONI DA ESEGUIRE </w:t>
            </w:r>
          </w:p>
          <w:p w14:paraId="4CC294F1" w14:textId="513B2824" w:rsidR="00175791" w:rsidRPr="00917BE4" w:rsidRDefault="00D33D30" w:rsidP="001E4169">
            <w:pPr>
              <w:spacing w:after="0" w:line="259" w:lineRule="auto"/>
              <w:ind w:left="0" w:right="0" w:firstLine="0"/>
              <w:jc w:val="center"/>
              <w:rPr>
                <w:sz w:val="22"/>
              </w:rPr>
            </w:pPr>
            <w:r w:rsidRPr="00917BE4">
              <w:rPr>
                <w:b/>
                <w:sz w:val="22"/>
              </w:rPr>
              <w:t>(articolo 1 del Capitolato Tecnico)</w:t>
            </w:r>
          </w:p>
          <w:p w14:paraId="5FD8CFB2" w14:textId="77777777" w:rsidR="00175791" w:rsidRPr="00917BE4" w:rsidRDefault="00D33D30">
            <w:pPr>
              <w:spacing w:after="0" w:line="259" w:lineRule="auto"/>
              <w:ind w:left="274" w:right="0" w:firstLine="0"/>
              <w:jc w:val="center"/>
              <w:rPr>
                <w:sz w:val="22"/>
              </w:rPr>
            </w:pPr>
            <w:r w:rsidRPr="00917BE4">
              <w:rPr>
                <w:b/>
                <w:sz w:val="22"/>
              </w:rPr>
              <w:t xml:space="preserve"> </w:t>
            </w:r>
          </w:p>
        </w:tc>
        <w:tc>
          <w:tcPr>
            <w:tcW w:w="4813" w:type="dxa"/>
            <w:tcBorders>
              <w:top w:val="single" w:sz="4" w:space="0" w:color="000000"/>
              <w:left w:val="single" w:sz="4" w:space="0" w:color="000000"/>
              <w:bottom w:val="single" w:sz="4" w:space="0" w:color="000000"/>
              <w:right w:val="single" w:sz="4" w:space="0" w:color="000000"/>
            </w:tcBorders>
          </w:tcPr>
          <w:p w14:paraId="1BA4B9F5" w14:textId="77777777" w:rsidR="00175791" w:rsidRPr="00917BE4" w:rsidRDefault="00D33D30">
            <w:pPr>
              <w:spacing w:after="0" w:line="259" w:lineRule="auto"/>
              <w:ind w:left="3" w:right="0" w:firstLine="0"/>
              <w:jc w:val="center"/>
              <w:rPr>
                <w:sz w:val="22"/>
              </w:rPr>
            </w:pPr>
            <w:r w:rsidRPr="00917BE4">
              <w:rPr>
                <w:b/>
                <w:sz w:val="22"/>
              </w:rPr>
              <w:t xml:space="preserve"> </w:t>
            </w:r>
          </w:p>
          <w:p w14:paraId="197E9AC3" w14:textId="77777777" w:rsidR="00175791" w:rsidRPr="00917BE4" w:rsidRDefault="00D33D30">
            <w:pPr>
              <w:spacing w:after="0" w:line="259" w:lineRule="auto"/>
              <w:ind w:left="0" w:right="66" w:firstLine="0"/>
              <w:jc w:val="center"/>
              <w:rPr>
                <w:sz w:val="22"/>
              </w:rPr>
            </w:pPr>
            <w:r w:rsidRPr="00917BE4">
              <w:rPr>
                <w:b/>
                <w:sz w:val="22"/>
              </w:rPr>
              <w:t xml:space="preserve">IMPORTO COMPLESSIVO OFFERTO PER </w:t>
            </w:r>
          </w:p>
          <w:p w14:paraId="2903EB81" w14:textId="77777777" w:rsidR="00175791" w:rsidRPr="00917BE4" w:rsidRDefault="00D33D30">
            <w:pPr>
              <w:spacing w:after="0" w:line="259" w:lineRule="auto"/>
              <w:ind w:left="0" w:right="63" w:firstLine="0"/>
              <w:jc w:val="center"/>
              <w:rPr>
                <w:sz w:val="22"/>
              </w:rPr>
            </w:pPr>
            <w:r w:rsidRPr="00917BE4">
              <w:rPr>
                <w:b/>
                <w:sz w:val="22"/>
              </w:rPr>
              <w:t xml:space="preserve">PRESTAZIONE </w:t>
            </w:r>
          </w:p>
          <w:p w14:paraId="166E8457" w14:textId="315654C2" w:rsidR="00175791" w:rsidRPr="00917BE4" w:rsidRDefault="00D33D30" w:rsidP="001E4169">
            <w:pPr>
              <w:spacing w:after="0" w:line="259" w:lineRule="auto"/>
              <w:ind w:left="49" w:right="0" w:firstLine="0"/>
              <w:jc w:val="center"/>
              <w:rPr>
                <w:sz w:val="22"/>
              </w:rPr>
            </w:pPr>
            <w:r w:rsidRPr="00917BE4">
              <w:rPr>
                <w:b/>
                <w:sz w:val="22"/>
              </w:rPr>
              <w:t>(con evidenza dell’importo unitario)</w:t>
            </w:r>
          </w:p>
        </w:tc>
      </w:tr>
      <w:tr w:rsidR="00175791" w:rsidRPr="00917BE4" w14:paraId="01FD4525" w14:textId="77777777">
        <w:trPr>
          <w:trHeight w:val="1925"/>
        </w:trPr>
        <w:tc>
          <w:tcPr>
            <w:tcW w:w="4765" w:type="dxa"/>
            <w:tcBorders>
              <w:top w:val="single" w:sz="4" w:space="0" w:color="000000"/>
              <w:left w:val="single" w:sz="4" w:space="0" w:color="000000"/>
              <w:bottom w:val="single" w:sz="4" w:space="0" w:color="000000"/>
              <w:right w:val="single" w:sz="4" w:space="0" w:color="000000"/>
            </w:tcBorders>
            <w:vAlign w:val="center"/>
          </w:tcPr>
          <w:p w14:paraId="7629FEDE" w14:textId="754A517B" w:rsidR="00175791" w:rsidRPr="00917BE4" w:rsidRDefault="00216E85">
            <w:pPr>
              <w:spacing w:after="0" w:line="259" w:lineRule="auto"/>
              <w:ind w:left="0" w:right="0" w:firstLine="0"/>
              <w:jc w:val="left"/>
              <w:rPr>
                <w:sz w:val="22"/>
              </w:rPr>
            </w:pPr>
            <w:r w:rsidRPr="00917BE4">
              <w:rPr>
                <w:sz w:val="22"/>
              </w:rPr>
              <w:t>a</w:t>
            </w:r>
            <w:r w:rsidR="00D33D30" w:rsidRPr="00917BE4">
              <w:rPr>
                <w:sz w:val="22"/>
              </w:rPr>
              <w:t>)</w:t>
            </w:r>
            <w:r w:rsidR="00D33D30" w:rsidRPr="00917BE4">
              <w:rPr>
                <w:rFonts w:ascii="Arial" w:eastAsia="Arial" w:hAnsi="Arial" w:cs="Arial"/>
                <w:sz w:val="22"/>
              </w:rPr>
              <w:t xml:space="preserve"> </w:t>
            </w:r>
            <w:r w:rsidR="00D33D30" w:rsidRPr="00917BE4">
              <w:rPr>
                <w:sz w:val="22"/>
              </w:rPr>
              <w:t>bilancio tecnico dell’Ente al 31.12.20</w:t>
            </w:r>
            <w:r w:rsidR="00C02D19" w:rsidRPr="00917BE4">
              <w:rPr>
                <w:sz w:val="22"/>
              </w:rPr>
              <w:t>20.</w:t>
            </w:r>
            <w:r w:rsidR="00D33D30" w:rsidRPr="00917BE4">
              <w:rPr>
                <w:sz w:val="22"/>
              </w:rPr>
              <w:t xml:space="preserve"> </w:t>
            </w:r>
          </w:p>
          <w:p w14:paraId="442376C5" w14:textId="77777777" w:rsidR="00175791" w:rsidRPr="00917BE4" w:rsidRDefault="00D33D30">
            <w:pPr>
              <w:spacing w:after="0" w:line="259" w:lineRule="auto"/>
              <w:ind w:left="283" w:right="0" w:firstLine="0"/>
              <w:jc w:val="left"/>
              <w:rPr>
                <w:sz w:val="22"/>
              </w:rPr>
            </w:pPr>
            <w:r w:rsidRPr="00917BE4">
              <w:rPr>
                <w:rFonts w:ascii="Arial" w:eastAsia="Arial" w:hAnsi="Arial" w:cs="Arial"/>
                <w:b/>
                <w:sz w:val="22"/>
              </w:rPr>
              <w:t xml:space="preserve"> </w:t>
            </w:r>
          </w:p>
        </w:tc>
        <w:tc>
          <w:tcPr>
            <w:tcW w:w="4813" w:type="dxa"/>
            <w:tcBorders>
              <w:top w:val="single" w:sz="4" w:space="0" w:color="000000"/>
              <w:left w:val="single" w:sz="4" w:space="0" w:color="000000"/>
              <w:bottom w:val="single" w:sz="4" w:space="0" w:color="000000"/>
              <w:right w:val="single" w:sz="4" w:space="0" w:color="000000"/>
            </w:tcBorders>
          </w:tcPr>
          <w:p w14:paraId="1F90419B" w14:textId="77777777" w:rsidR="00923413" w:rsidRPr="00917BE4" w:rsidRDefault="00D33D30" w:rsidP="00D21AAE">
            <w:pPr>
              <w:spacing w:after="102" w:line="259" w:lineRule="auto"/>
              <w:ind w:left="0" w:right="0" w:firstLine="0"/>
              <w:jc w:val="left"/>
              <w:rPr>
                <w:sz w:val="22"/>
              </w:rPr>
            </w:pPr>
            <w:r w:rsidRPr="00917BE4">
              <w:rPr>
                <w:sz w:val="22"/>
              </w:rPr>
              <w:t xml:space="preserve"> </w:t>
            </w:r>
          </w:p>
          <w:p w14:paraId="7C318935" w14:textId="77777777" w:rsidR="00923413" w:rsidRPr="00917BE4" w:rsidRDefault="00D33D30" w:rsidP="00D21AAE">
            <w:pPr>
              <w:spacing w:after="102" w:line="259" w:lineRule="auto"/>
              <w:ind w:left="0" w:right="0" w:firstLine="0"/>
              <w:jc w:val="left"/>
              <w:rPr>
                <w:sz w:val="22"/>
              </w:rPr>
            </w:pPr>
            <w:r w:rsidRPr="00917BE4">
              <w:rPr>
                <w:sz w:val="22"/>
              </w:rPr>
              <w:t xml:space="preserve"> </w:t>
            </w:r>
          </w:p>
          <w:p w14:paraId="1369B569" w14:textId="77777777" w:rsidR="00175791" w:rsidRPr="00917BE4" w:rsidRDefault="00D33D30" w:rsidP="00D21AAE">
            <w:pPr>
              <w:spacing w:after="102" w:line="259" w:lineRule="auto"/>
              <w:ind w:left="0" w:right="0" w:firstLine="0"/>
              <w:jc w:val="left"/>
              <w:rPr>
                <w:sz w:val="22"/>
              </w:rPr>
            </w:pPr>
            <w:r w:rsidRPr="00917BE4">
              <w:rPr>
                <w:sz w:val="22"/>
              </w:rPr>
              <w:t>€ ___________________</w:t>
            </w:r>
            <w:proofErr w:type="gramStart"/>
            <w:r w:rsidRPr="00917BE4">
              <w:rPr>
                <w:sz w:val="22"/>
              </w:rPr>
              <w:t>_,_</w:t>
            </w:r>
            <w:proofErr w:type="gramEnd"/>
            <w:r w:rsidRPr="00917BE4">
              <w:rPr>
                <w:sz w:val="22"/>
              </w:rPr>
              <w:t xml:space="preserve">__  oltre IVA e oneri previdenziali </w:t>
            </w:r>
          </w:p>
          <w:p w14:paraId="59613A0F" w14:textId="77777777" w:rsidR="00175791" w:rsidRPr="00917BE4" w:rsidRDefault="00D33D30">
            <w:pPr>
              <w:spacing w:after="0" w:line="259" w:lineRule="auto"/>
              <w:ind w:left="0" w:right="0" w:firstLine="0"/>
              <w:jc w:val="left"/>
              <w:rPr>
                <w:sz w:val="22"/>
              </w:rPr>
            </w:pPr>
            <w:r w:rsidRPr="00917BE4">
              <w:rPr>
                <w:b/>
                <w:sz w:val="22"/>
              </w:rPr>
              <w:t xml:space="preserve"> </w:t>
            </w:r>
          </w:p>
        </w:tc>
      </w:tr>
      <w:tr w:rsidR="00175791" w:rsidRPr="00917BE4" w14:paraId="5CF1D636" w14:textId="77777777" w:rsidTr="00302A9A">
        <w:trPr>
          <w:trHeight w:val="2216"/>
        </w:trPr>
        <w:tc>
          <w:tcPr>
            <w:tcW w:w="4765" w:type="dxa"/>
            <w:tcBorders>
              <w:top w:val="single" w:sz="4" w:space="0" w:color="000000"/>
              <w:left w:val="single" w:sz="4" w:space="0" w:color="000000"/>
              <w:bottom w:val="single" w:sz="4" w:space="0" w:color="000000"/>
              <w:right w:val="single" w:sz="4" w:space="0" w:color="000000"/>
            </w:tcBorders>
            <w:vAlign w:val="center"/>
          </w:tcPr>
          <w:p w14:paraId="6C523AEF" w14:textId="3F24E34E" w:rsidR="00175791" w:rsidRPr="00917BE4" w:rsidRDefault="00216E85">
            <w:pPr>
              <w:spacing w:after="6" w:line="237" w:lineRule="auto"/>
              <w:ind w:left="283" w:right="30" w:hanging="283"/>
              <w:jc w:val="left"/>
              <w:rPr>
                <w:sz w:val="22"/>
              </w:rPr>
            </w:pPr>
            <w:r w:rsidRPr="00917BE4">
              <w:rPr>
                <w:sz w:val="22"/>
              </w:rPr>
              <w:t>b</w:t>
            </w:r>
            <w:r w:rsidR="00D33D30" w:rsidRPr="00917BE4">
              <w:rPr>
                <w:sz w:val="22"/>
              </w:rPr>
              <w:t>)</w:t>
            </w:r>
            <w:r w:rsidR="00302A9A" w:rsidRPr="00917BE4">
              <w:rPr>
                <w:sz w:val="22"/>
              </w:rPr>
              <w:t xml:space="preserve"> </w:t>
            </w:r>
            <w:r w:rsidR="00D33D30" w:rsidRPr="00917BE4">
              <w:rPr>
                <w:sz w:val="22"/>
              </w:rPr>
              <w:t>nota annuale contenente il confronto tra le risultanze del bilancio consuntivo per gli anni 20</w:t>
            </w:r>
            <w:r w:rsidR="00C02D19" w:rsidRPr="00917BE4">
              <w:rPr>
                <w:sz w:val="22"/>
              </w:rPr>
              <w:t>21</w:t>
            </w:r>
            <w:r w:rsidR="00D33D30" w:rsidRPr="00917BE4">
              <w:rPr>
                <w:sz w:val="22"/>
              </w:rPr>
              <w:t>, 20</w:t>
            </w:r>
            <w:r w:rsidR="00C02D19" w:rsidRPr="00917BE4">
              <w:rPr>
                <w:sz w:val="22"/>
              </w:rPr>
              <w:t>22</w:t>
            </w:r>
            <w:r w:rsidR="00D33D30" w:rsidRPr="00917BE4">
              <w:rPr>
                <w:sz w:val="22"/>
              </w:rPr>
              <w:t xml:space="preserve"> e 20</w:t>
            </w:r>
            <w:r w:rsidR="00C02D19" w:rsidRPr="00917BE4">
              <w:rPr>
                <w:sz w:val="22"/>
              </w:rPr>
              <w:t>23</w:t>
            </w:r>
            <w:r w:rsidR="00D33D30" w:rsidRPr="00917BE4">
              <w:rPr>
                <w:sz w:val="22"/>
              </w:rPr>
              <w:t xml:space="preserve"> e quelle ottenute in occasione dell’ultimo bilancio tecnico disponibile</w:t>
            </w:r>
            <w:r w:rsidR="00C02D19" w:rsidRPr="00917BE4">
              <w:rPr>
                <w:sz w:val="22"/>
              </w:rPr>
              <w:t>.</w:t>
            </w:r>
          </w:p>
          <w:p w14:paraId="29ABE042" w14:textId="77777777" w:rsidR="00175791" w:rsidRPr="00917BE4" w:rsidRDefault="00D33D30">
            <w:pPr>
              <w:spacing w:after="0" w:line="259" w:lineRule="auto"/>
              <w:ind w:left="0" w:right="0" w:firstLine="0"/>
              <w:jc w:val="left"/>
              <w:rPr>
                <w:sz w:val="22"/>
              </w:rPr>
            </w:pPr>
            <w:r w:rsidRPr="00917BE4">
              <w:rPr>
                <w:rFonts w:ascii="Arial" w:eastAsia="Arial" w:hAnsi="Arial" w:cs="Arial"/>
                <w:b/>
                <w:sz w:val="22"/>
              </w:rPr>
              <w:t xml:space="preserve"> </w:t>
            </w:r>
          </w:p>
        </w:tc>
        <w:tc>
          <w:tcPr>
            <w:tcW w:w="4813" w:type="dxa"/>
            <w:tcBorders>
              <w:top w:val="single" w:sz="4" w:space="0" w:color="000000"/>
              <w:left w:val="single" w:sz="4" w:space="0" w:color="000000"/>
              <w:bottom w:val="single" w:sz="4" w:space="0" w:color="000000"/>
              <w:right w:val="single" w:sz="4" w:space="0" w:color="000000"/>
            </w:tcBorders>
          </w:tcPr>
          <w:p w14:paraId="41C71114" w14:textId="77777777" w:rsidR="00175791" w:rsidRPr="00917BE4" w:rsidRDefault="00D33D30" w:rsidP="00302A9A">
            <w:pPr>
              <w:spacing w:after="105" w:line="259" w:lineRule="auto"/>
              <w:ind w:left="0" w:right="0" w:firstLine="0"/>
              <w:jc w:val="left"/>
              <w:rPr>
                <w:sz w:val="22"/>
              </w:rPr>
            </w:pPr>
            <w:r w:rsidRPr="00917BE4">
              <w:rPr>
                <w:sz w:val="22"/>
              </w:rPr>
              <w:t xml:space="preserve"> € ___________________</w:t>
            </w:r>
            <w:proofErr w:type="gramStart"/>
            <w:r w:rsidRPr="00917BE4">
              <w:rPr>
                <w:sz w:val="22"/>
              </w:rPr>
              <w:t>_,_</w:t>
            </w:r>
            <w:proofErr w:type="gramEnd"/>
            <w:r w:rsidRPr="00917BE4">
              <w:rPr>
                <w:sz w:val="22"/>
              </w:rPr>
              <w:t xml:space="preserve">__  oltre IVA e oneri previdenziali </w:t>
            </w:r>
          </w:p>
          <w:p w14:paraId="0CE70296" w14:textId="77777777" w:rsidR="00175791" w:rsidRPr="00917BE4" w:rsidRDefault="00D33D30">
            <w:pPr>
              <w:spacing w:after="105" w:line="259" w:lineRule="auto"/>
              <w:ind w:left="0" w:right="0" w:firstLine="0"/>
              <w:jc w:val="left"/>
              <w:rPr>
                <w:sz w:val="22"/>
              </w:rPr>
            </w:pPr>
            <w:r w:rsidRPr="00917BE4">
              <w:rPr>
                <w:sz w:val="22"/>
              </w:rPr>
              <w:t xml:space="preserve"> </w:t>
            </w:r>
          </w:p>
          <w:p w14:paraId="155AF190" w14:textId="77777777" w:rsidR="00175791" w:rsidRPr="00917BE4" w:rsidRDefault="00D33D30">
            <w:pPr>
              <w:spacing w:after="0" w:line="259" w:lineRule="auto"/>
              <w:ind w:left="0" w:right="0" w:firstLine="0"/>
              <w:jc w:val="left"/>
              <w:rPr>
                <w:sz w:val="22"/>
              </w:rPr>
            </w:pPr>
            <w:r w:rsidRPr="00917BE4">
              <w:rPr>
                <w:sz w:val="22"/>
              </w:rPr>
              <w:t>[corrispondente a un corrispettivo per ciascuna nota pari a € _______,__  oltre IVA e oneri previdenziali]</w:t>
            </w:r>
            <w:r w:rsidRPr="00917BE4">
              <w:rPr>
                <w:b/>
                <w:sz w:val="22"/>
              </w:rPr>
              <w:t xml:space="preserve"> </w:t>
            </w:r>
          </w:p>
        </w:tc>
      </w:tr>
      <w:tr w:rsidR="00175791" w:rsidRPr="00917BE4" w14:paraId="63D132E8" w14:textId="77777777">
        <w:trPr>
          <w:trHeight w:val="2693"/>
        </w:trPr>
        <w:tc>
          <w:tcPr>
            <w:tcW w:w="4765" w:type="dxa"/>
            <w:tcBorders>
              <w:top w:val="single" w:sz="4" w:space="0" w:color="000000"/>
              <w:left w:val="single" w:sz="4" w:space="0" w:color="000000"/>
              <w:bottom w:val="single" w:sz="4" w:space="0" w:color="000000"/>
              <w:right w:val="single" w:sz="4" w:space="0" w:color="000000"/>
            </w:tcBorders>
          </w:tcPr>
          <w:p w14:paraId="44B3B899" w14:textId="0530F87D" w:rsidR="00175791" w:rsidRPr="00917BE4" w:rsidRDefault="00216E85">
            <w:pPr>
              <w:spacing w:after="9" w:line="237" w:lineRule="auto"/>
              <w:ind w:left="283" w:right="0" w:hanging="283"/>
              <w:jc w:val="left"/>
              <w:rPr>
                <w:sz w:val="22"/>
              </w:rPr>
            </w:pPr>
            <w:r w:rsidRPr="00917BE4">
              <w:rPr>
                <w:sz w:val="22"/>
              </w:rPr>
              <w:t>c</w:t>
            </w:r>
            <w:r w:rsidR="00D33D30" w:rsidRPr="00917BE4">
              <w:rPr>
                <w:sz w:val="22"/>
              </w:rPr>
              <w:t>)</w:t>
            </w:r>
            <w:r w:rsidR="00D33D30" w:rsidRPr="00917BE4">
              <w:rPr>
                <w:rFonts w:ascii="Arial" w:eastAsia="Arial" w:hAnsi="Arial" w:cs="Arial"/>
                <w:sz w:val="22"/>
              </w:rPr>
              <w:t xml:space="preserve"> </w:t>
            </w:r>
            <w:r w:rsidR="00D33D30" w:rsidRPr="00917BE4">
              <w:rPr>
                <w:sz w:val="22"/>
              </w:rPr>
              <w:t>nota annuale contenente le valutazioni attuariali finalizzate alla verifica del rispetto del vincolo dell’equilibrio tecnico, economico e finanziario dell’Ente con riferimento all’attribuzione sui montanti degli iscritti del maggior rendimento, conseguito dall’Ente negli anni 20</w:t>
            </w:r>
            <w:r w:rsidR="00C02D19" w:rsidRPr="00917BE4">
              <w:rPr>
                <w:sz w:val="22"/>
              </w:rPr>
              <w:t>21</w:t>
            </w:r>
            <w:r w:rsidR="00D33D30" w:rsidRPr="00917BE4">
              <w:rPr>
                <w:sz w:val="22"/>
              </w:rPr>
              <w:t>, 20</w:t>
            </w:r>
            <w:r w:rsidR="00C02D19" w:rsidRPr="00917BE4">
              <w:rPr>
                <w:sz w:val="22"/>
              </w:rPr>
              <w:t>22</w:t>
            </w:r>
            <w:r w:rsidR="00D33D30" w:rsidRPr="00917BE4">
              <w:rPr>
                <w:sz w:val="22"/>
              </w:rPr>
              <w:t>, 20</w:t>
            </w:r>
            <w:r w:rsidR="00C02D19" w:rsidRPr="00917BE4">
              <w:rPr>
                <w:sz w:val="22"/>
              </w:rPr>
              <w:t>23</w:t>
            </w:r>
            <w:r w:rsidR="00D33D30" w:rsidRPr="00917BE4">
              <w:rPr>
                <w:sz w:val="22"/>
              </w:rPr>
              <w:t>, rispetto a quello da riconoscere per legge</w:t>
            </w:r>
            <w:r w:rsidR="00C02D19" w:rsidRPr="00917BE4">
              <w:rPr>
                <w:sz w:val="22"/>
              </w:rPr>
              <w:t>.</w:t>
            </w:r>
          </w:p>
          <w:p w14:paraId="3DBD9D66" w14:textId="77777777" w:rsidR="00175791" w:rsidRPr="00917BE4" w:rsidRDefault="00D33D30">
            <w:pPr>
              <w:spacing w:after="0" w:line="259" w:lineRule="auto"/>
              <w:ind w:left="0" w:right="0" w:firstLine="0"/>
              <w:jc w:val="left"/>
              <w:rPr>
                <w:sz w:val="22"/>
              </w:rPr>
            </w:pPr>
            <w:r w:rsidRPr="00917BE4">
              <w:rPr>
                <w:rFonts w:ascii="Arial" w:eastAsia="Arial" w:hAnsi="Arial" w:cs="Arial"/>
                <w:b/>
                <w:sz w:val="22"/>
              </w:rPr>
              <w:t xml:space="preserve"> </w:t>
            </w:r>
          </w:p>
        </w:tc>
        <w:tc>
          <w:tcPr>
            <w:tcW w:w="4813" w:type="dxa"/>
            <w:tcBorders>
              <w:top w:val="single" w:sz="4" w:space="0" w:color="000000"/>
              <w:left w:val="single" w:sz="4" w:space="0" w:color="000000"/>
              <w:bottom w:val="single" w:sz="4" w:space="0" w:color="000000"/>
              <w:right w:val="single" w:sz="4" w:space="0" w:color="000000"/>
            </w:tcBorders>
          </w:tcPr>
          <w:p w14:paraId="2E4C2766" w14:textId="77777777" w:rsidR="00175791" w:rsidRPr="00917BE4" w:rsidRDefault="00D33D30" w:rsidP="00D21AAE">
            <w:pPr>
              <w:spacing w:after="105" w:line="259" w:lineRule="auto"/>
              <w:ind w:left="0" w:right="0" w:firstLine="0"/>
              <w:jc w:val="left"/>
              <w:rPr>
                <w:sz w:val="22"/>
              </w:rPr>
            </w:pPr>
            <w:r w:rsidRPr="00917BE4">
              <w:rPr>
                <w:sz w:val="22"/>
              </w:rPr>
              <w:t xml:space="preserve"> € ___________________</w:t>
            </w:r>
            <w:proofErr w:type="gramStart"/>
            <w:r w:rsidRPr="00917BE4">
              <w:rPr>
                <w:sz w:val="22"/>
              </w:rPr>
              <w:t>_,_</w:t>
            </w:r>
            <w:proofErr w:type="gramEnd"/>
            <w:r w:rsidRPr="00917BE4">
              <w:rPr>
                <w:sz w:val="22"/>
              </w:rPr>
              <w:t xml:space="preserve">__  oltre IVA e oneri previdenziali </w:t>
            </w:r>
          </w:p>
          <w:p w14:paraId="3A9049A0" w14:textId="77777777" w:rsidR="00175791" w:rsidRPr="00917BE4" w:rsidRDefault="00D33D30">
            <w:pPr>
              <w:spacing w:after="105" w:line="259" w:lineRule="auto"/>
              <w:ind w:left="0" w:right="0" w:firstLine="0"/>
              <w:jc w:val="left"/>
              <w:rPr>
                <w:sz w:val="22"/>
              </w:rPr>
            </w:pPr>
            <w:r w:rsidRPr="00917BE4">
              <w:rPr>
                <w:sz w:val="22"/>
              </w:rPr>
              <w:t xml:space="preserve"> </w:t>
            </w:r>
          </w:p>
          <w:p w14:paraId="4C65433C" w14:textId="77777777" w:rsidR="00175791" w:rsidRPr="00917BE4" w:rsidRDefault="00D33D30">
            <w:pPr>
              <w:spacing w:after="0" w:line="259" w:lineRule="auto"/>
              <w:ind w:left="0" w:right="0" w:firstLine="0"/>
              <w:jc w:val="left"/>
              <w:rPr>
                <w:sz w:val="22"/>
              </w:rPr>
            </w:pPr>
            <w:r w:rsidRPr="00917BE4">
              <w:rPr>
                <w:sz w:val="22"/>
              </w:rPr>
              <w:t>[corrispondente a un corrispettivo per ciascuna nota pari a € _______,__  oltre IVA e oneri previdenziali]</w:t>
            </w:r>
            <w:r w:rsidRPr="00917BE4">
              <w:rPr>
                <w:b/>
                <w:sz w:val="22"/>
              </w:rPr>
              <w:t xml:space="preserve"> </w:t>
            </w:r>
          </w:p>
        </w:tc>
      </w:tr>
    </w:tbl>
    <w:tbl>
      <w:tblPr>
        <w:tblStyle w:val="TableGrid"/>
        <w:tblpPr w:leftFromText="141" w:rightFromText="141" w:vertAnchor="text" w:horzAnchor="margin" w:tblpX="-10" w:tblpY="111"/>
        <w:tblW w:w="5000" w:type="pct"/>
        <w:tblInd w:w="0" w:type="dxa"/>
        <w:tblCellMar>
          <w:top w:w="36" w:type="dxa"/>
          <w:left w:w="106" w:type="dxa"/>
          <w:right w:w="75" w:type="dxa"/>
        </w:tblCellMar>
        <w:tblLook w:val="04A0" w:firstRow="1" w:lastRow="0" w:firstColumn="1" w:lastColumn="0" w:noHBand="0" w:noVBand="1"/>
      </w:tblPr>
      <w:tblGrid>
        <w:gridCol w:w="4663"/>
        <w:gridCol w:w="4690"/>
      </w:tblGrid>
      <w:tr w:rsidR="00A42E4F" w:rsidRPr="00917BE4" w14:paraId="2519514D" w14:textId="77777777" w:rsidTr="00A42E4F">
        <w:trPr>
          <w:trHeight w:val="2691"/>
        </w:trPr>
        <w:tc>
          <w:tcPr>
            <w:tcW w:w="2493" w:type="pct"/>
            <w:tcBorders>
              <w:top w:val="single" w:sz="4" w:space="0" w:color="000000"/>
              <w:left w:val="single" w:sz="4" w:space="0" w:color="000000"/>
              <w:bottom w:val="single" w:sz="4" w:space="0" w:color="000000"/>
              <w:right w:val="single" w:sz="4" w:space="0" w:color="000000"/>
            </w:tcBorders>
          </w:tcPr>
          <w:p w14:paraId="6B9ACD83" w14:textId="77777777" w:rsidR="00A42E4F" w:rsidRPr="00917BE4" w:rsidRDefault="00A42E4F" w:rsidP="00A42E4F">
            <w:pPr>
              <w:spacing w:after="12" w:line="259" w:lineRule="auto"/>
              <w:ind w:left="286" w:right="0" w:firstLine="0"/>
              <w:jc w:val="left"/>
              <w:rPr>
                <w:sz w:val="22"/>
              </w:rPr>
            </w:pPr>
          </w:p>
          <w:p w14:paraId="2CCB15A0" w14:textId="42B97C05" w:rsidR="00A42E4F" w:rsidRPr="00917BE4" w:rsidRDefault="00216E85" w:rsidP="00A42E4F">
            <w:pPr>
              <w:spacing w:after="6" w:line="238" w:lineRule="auto"/>
              <w:ind w:left="285" w:right="0" w:hanging="283"/>
              <w:jc w:val="left"/>
              <w:rPr>
                <w:sz w:val="22"/>
              </w:rPr>
            </w:pPr>
            <w:r w:rsidRPr="00917BE4">
              <w:rPr>
                <w:sz w:val="22"/>
              </w:rPr>
              <w:t>d</w:t>
            </w:r>
            <w:r w:rsidR="00A42E4F" w:rsidRPr="00917BE4">
              <w:rPr>
                <w:sz w:val="22"/>
              </w:rPr>
              <w:t>)</w:t>
            </w:r>
            <w:r w:rsidR="00A42E4F" w:rsidRPr="00917BE4">
              <w:rPr>
                <w:rFonts w:ascii="Arial" w:eastAsia="Arial" w:hAnsi="Arial" w:cs="Arial"/>
                <w:sz w:val="22"/>
              </w:rPr>
              <w:t xml:space="preserve"> </w:t>
            </w:r>
            <w:r w:rsidR="00A42E4F" w:rsidRPr="00917BE4">
              <w:rPr>
                <w:sz w:val="22"/>
              </w:rPr>
              <w:t>nota annuale contenente le valutazioni attuariali per la determinazione della riserva dei pensionati, ai fini della verifica sulla consistenza del fondo conto pensioni, con riferimento al bilancio consuntivo dell’Ente per gli anni 20</w:t>
            </w:r>
            <w:r w:rsidR="00CA1E3F" w:rsidRPr="00917BE4">
              <w:rPr>
                <w:sz w:val="22"/>
              </w:rPr>
              <w:t>21</w:t>
            </w:r>
            <w:r w:rsidR="00A42E4F" w:rsidRPr="00917BE4">
              <w:rPr>
                <w:sz w:val="22"/>
              </w:rPr>
              <w:t>, 20</w:t>
            </w:r>
            <w:r w:rsidR="00CA1E3F" w:rsidRPr="00917BE4">
              <w:rPr>
                <w:sz w:val="22"/>
              </w:rPr>
              <w:t>22</w:t>
            </w:r>
            <w:r w:rsidR="00A42E4F" w:rsidRPr="00917BE4">
              <w:rPr>
                <w:sz w:val="22"/>
              </w:rPr>
              <w:t xml:space="preserve"> e 201</w:t>
            </w:r>
            <w:r w:rsidR="00CA1E3F" w:rsidRPr="00917BE4">
              <w:rPr>
                <w:sz w:val="22"/>
              </w:rPr>
              <w:t>3.</w:t>
            </w:r>
          </w:p>
          <w:p w14:paraId="0609587F" w14:textId="77777777" w:rsidR="00A42E4F" w:rsidRPr="00917BE4" w:rsidRDefault="00A42E4F" w:rsidP="00A42E4F">
            <w:pPr>
              <w:spacing w:after="0" w:line="259" w:lineRule="auto"/>
              <w:ind w:left="2" w:right="0" w:firstLine="0"/>
              <w:jc w:val="left"/>
              <w:rPr>
                <w:sz w:val="22"/>
              </w:rPr>
            </w:pPr>
            <w:r w:rsidRPr="00917BE4">
              <w:rPr>
                <w:rFonts w:ascii="Arial" w:eastAsia="Arial" w:hAnsi="Arial" w:cs="Arial"/>
                <w:b/>
                <w:sz w:val="22"/>
              </w:rPr>
              <w:t xml:space="preserve"> </w:t>
            </w:r>
          </w:p>
        </w:tc>
        <w:tc>
          <w:tcPr>
            <w:tcW w:w="2507" w:type="pct"/>
            <w:tcBorders>
              <w:top w:val="single" w:sz="4" w:space="0" w:color="000000"/>
              <w:left w:val="single" w:sz="4" w:space="0" w:color="000000"/>
              <w:bottom w:val="single" w:sz="4" w:space="0" w:color="000000"/>
              <w:right w:val="single" w:sz="4" w:space="0" w:color="000000"/>
            </w:tcBorders>
          </w:tcPr>
          <w:p w14:paraId="2F94AA8C" w14:textId="77777777" w:rsidR="00A42E4F" w:rsidRPr="00917BE4" w:rsidRDefault="00A42E4F" w:rsidP="00A42E4F">
            <w:pPr>
              <w:spacing w:after="102" w:line="259" w:lineRule="auto"/>
              <w:ind w:left="0" w:right="0" w:firstLine="0"/>
              <w:jc w:val="left"/>
              <w:rPr>
                <w:sz w:val="22"/>
              </w:rPr>
            </w:pPr>
            <w:r w:rsidRPr="00917BE4">
              <w:rPr>
                <w:sz w:val="22"/>
              </w:rPr>
              <w:t xml:space="preserve"> </w:t>
            </w:r>
          </w:p>
          <w:p w14:paraId="755F8F5A" w14:textId="77777777" w:rsidR="00A42E4F" w:rsidRPr="00917BE4" w:rsidRDefault="00A42E4F" w:rsidP="00A42E4F">
            <w:pPr>
              <w:spacing w:after="0" w:line="357" w:lineRule="auto"/>
              <w:ind w:left="0" w:right="1102" w:firstLine="0"/>
              <w:jc w:val="left"/>
              <w:rPr>
                <w:sz w:val="22"/>
              </w:rPr>
            </w:pPr>
            <w:r w:rsidRPr="00917BE4">
              <w:rPr>
                <w:sz w:val="22"/>
              </w:rPr>
              <w:t>€ ___________________</w:t>
            </w:r>
            <w:proofErr w:type="gramStart"/>
            <w:r w:rsidRPr="00917BE4">
              <w:rPr>
                <w:sz w:val="22"/>
              </w:rPr>
              <w:t>_,_</w:t>
            </w:r>
            <w:proofErr w:type="gramEnd"/>
            <w:r w:rsidRPr="00917BE4">
              <w:rPr>
                <w:sz w:val="22"/>
              </w:rPr>
              <w:t xml:space="preserve">__  oltre IVA e oneri previdenziali </w:t>
            </w:r>
          </w:p>
          <w:p w14:paraId="6E0B6F5F" w14:textId="77777777" w:rsidR="00A42E4F" w:rsidRPr="00917BE4" w:rsidRDefault="00A42E4F" w:rsidP="00A42E4F">
            <w:pPr>
              <w:spacing w:after="102" w:line="259" w:lineRule="auto"/>
              <w:ind w:left="0" w:right="0" w:firstLine="0"/>
              <w:jc w:val="left"/>
              <w:rPr>
                <w:sz w:val="22"/>
              </w:rPr>
            </w:pPr>
            <w:r w:rsidRPr="00917BE4">
              <w:rPr>
                <w:sz w:val="22"/>
              </w:rPr>
              <w:t xml:space="preserve"> </w:t>
            </w:r>
          </w:p>
          <w:p w14:paraId="47BC7D22" w14:textId="77777777" w:rsidR="00A42E4F" w:rsidRPr="00917BE4" w:rsidRDefault="00A42E4F" w:rsidP="00A42E4F">
            <w:pPr>
              <w:spacing w:after="0" w:line="259" w:lineRule="auto"/>
              <w:ind w:left="0" w:right="0" w:firstLine="0"/>
              <w:jc w:val="left"/>
              <w:rPr>
                <w:sz w:val="22"/>
              </w:rPr>
            </w:pPr>
            <w:r w:rsidRPr="00917BE4">
              <w:rPr>
                <w:sz w:val="22"/>
              </w:rPr>
              <w:t>[corrispondente a un corrispettivo per ciascuna nota pari a € _______,__  oltre IVA e oneri previdenziali]</w:t>
            </w:r>
            <w:r w:rsidRPr="00917BE4">
              <w:rPr>
                <w:b/>
                <w:sz w:val="22"/>
              </w:rPr>
              <w:t xml:space="preserve"> </w:t>
            </w:r>
          </w:p>
        </w:tc>
      </w:tr>
      <w:tr w:rsidR="00A42E4F" w:rsidRPr="00917BE4" w14:paraId="5B26ABA4" w14:textId="77777777" w:rsidTr="00A42E4F">
        <w:trPr>
          <w:trHeight w:val="2693"/>
        </w:trPr>
        <w:tc>
          <w:tcPr>
            <w:tcW w:w="2493" w:type="pct"/>
            <w:tcBorders>
              <w:top w:val="single" w:sz="4" w:space="0" w:color="000000"/>
              <w:left w:val="single" w:sz="4" w:space="0" w:color="000000"/>
              <w:bottom w:val="single" w:sz="4" w:space="0" w:color="000000"/>
              <w:right w:val="single" w:sz="4" w:space="0" w:color="000000"/>
            </w:tcBorders>
          </w:tcPr>
          <w:p w14:paraId="5750C98B" w14:textId="60D7B6E3" w:rsidR="00A42E4F" w:rsidRPr="00917BE4" w:rsidRDefault="00216E85" w:rsidP="00A42E4F">
            <w:pPr>
              <w:spacing w:after="6" w:line="237" w:lineRule="auto"/>
              <w:ind w:left="285" w:right="0" w:hanging="283"/>
              <w:jc w:val="left"/>
              <w:rPr>
                <w:sz w:val="22"/>
              </w:rPr>
            </w:pPr>
            <w:r w:rsidRPr="00917BE4">
              <w:rPr>
                <w:sz w:val="22"/>
              </w:rPr>
              <w:t>e</w:t>
            </w:r>
            <w:r w:rsidR="00A42E4F" w:rsidRPr="00917BE4">
              <w:rPr>
                <w:sz w:val="22"/>
              </w:rPr>
              <w:t>)</w:t>
            </w:r>
            <w:r w:rsidR="00A42E4F" w:rsidRPr="00917BE4">
              <w:rPr>
                <w:rFonts w:ascii="Arial" w:eastAsia="Arial" w:hAnsi="Arial" w:cs="Arial"/>
                <w:sz w:val="22"/>
              </w:rPr>
              <w:t xml:space="preserve"> </w:t>
            </w:r>
            <w:r w:rsidR="00A42E4F" w:rsidRPr="00917BE4">
              <w:rPr>
                <w:sz w:val="22"/>
              </w:rPr>
              <w:t>valutazioni attuariali, finalizzate all’aggiornamento dei coefficienti di trasformazione dei montanti contributivi per la determinazione dell'importo della pensione di vecchiaia</w:t>
            </w:r>
            <w:r w:rsidR="00CA1E3F" w:rsidRPr="00917BE4">
              <w:rPr>
                <w:sz w:val="22"/>
              </w:rPr>
              <w:t>.</w:t>
            </w:r>
          </w:p>
          <w:p w14:paraId="5150B9C7" w14:textId="77777777" w:rsidR="00A42E4F" w:rsidRPr="00917BE4" w:rsidRDefault="00A42E4F" w:rsidP="00A42E4F">
            <w:pPr>
              <w:spacing w:after="0" w:line="259" w:lineRule="auto"/>
              <w:ind w:left="2" w:right="0" w:firstLine="0"/>
              <w:jc w:val="left"/>
              <w:rPr>
                <w:sz w:val="22"/>
              </w:rPr>
            </w:pPr>
            <w:r w:rsidRPr="00917BE4">
              <w:rPr>
                <w:rFonts w:ascii="Arial" w:eastAsia="Arial" w:hAnsi="Arial" w:cs="Arial"/>
                <w:b/>
                <w:sz w:val="22"/>
              </w:rPr>
              <w:t xml:space="preserve"> </w:t>
            </w:r>
          </w:p>
        </w:tc>
        <w:tc>
          <w:tcPr>
            <w:tcW w:w="2507" w:type="pct"/>
            <w:tcBorders>
              <w:top w:val="single" w:sz="4" w:space="0" w:color="000000"/>
              <w:left w:val="single" w:sz="4" w:space="0" w:color="000000"/>
              <w:bottom w:val="single" w:sz="4" w:space="0" w:color="000000"/>
              <w:right w:val="single" w:sz="4" w:space="0" w:color="000000"/>
            </w:tcBorders>
          </w:tcPr>
          <w:p w14:paraId="20F3F0CB" w14:textId="77777777" w:rsidR="00A42E4F" w:rsidRPr="00917BE4" w:rsidRDefault="00A42E4F" w:rsidP="00923413">
            <w:pPr>
              <w:spacing w:after="102" w:line="259" w:lineRule="auto"/>
              <w:ind w:left="0" w:right="0" w:firstLine="0"/>
              <w:jc w:val="left"/>
              <w:rPr>
                <w:sz w:val="22"/>
              </w:rPr>
            </w:pPr>
            <w:r w:rsidRPr="00917BE4">
              <w:rPr>
                <w:sz w:val="22"/>
              </w:rPr>
              <w:t xml:space="preserve"> € ___________________</w:t>
            </w:r>
            <w:proofErr w:type="gramStart"/>
            <w:r w:rsidRPr="00917BE4">
              <w:rPr>
                <w:sz w:val="22"/>
              </w:rPr>
              <w:t>_,_</w:t>
            </w:r>
            <w:proofErr w:type="gramEnd"/>
            <w:r w:rsidRPr="00917BE4">
              <w:rPr>
                <w:sz w:val="22"/>
              </w:rPr>
              <w:t xml:space="preserve">__  oltre IVA e oneri previdenziali </w:t>
            </w:r>
          </w:p>
          <w:p w14:paraId="49696BFE" w14:textId="77777777" w:rsidR="00A42E4F" w:rsidRPr="00917BE4" w:rsidRDefault="00A42E4F" w:rsidP="00A42E4F">
            <w:pPr>
              <w:spacing w:after="102" w:line="259" w:lineRule="auto"/>
              <w:ind w:left="0" w:right="0" w:firstLine="0"/>
              <w:jc w:val="left"/>
              <w:rPr>
                <w:sz w:val="22"/>
              </w:rPr>
            </w:pPr>
            <w:r w:rsidRPr="00917BE4">
              <w:rPr>
                <w:sz w:val="22"/>
              </w:rPr>
              <w:t xml:space="preserve"> </w:t>
            </w:r>
          </w:p>
          <w:p w14:paraId="6C60DDB7" w14:textId="77777777" w:rsidR="00A42E4F" w:rsidRPr="00917BE4" w:rsidRDefault="00A42E4F" w:rsidP="00A42E4F">
            <w:pPr>
              <w:spacing w:after="0" w:line="259" w:lineRule="auto"/>
              <w:ind w:left="0" w:right="0" w:firstLine="0"/>
              <w:jc w:val="left"/>
              <w:rPr>
                <w:sz w:val="22"/>
              </w:rPr>
            </w:pPr>
            <w:r w:rsidRPr="00917BE4">
              <w:rPr>
                <w:sz w:val="22"/>
              </w:rPr>
              <w:t>[corrispondente a un corrispettivo per ciascuna nota pari a € _______,__  oltre IVA e oneri previdenziali]</w:t>
            </w:r>
            <w:r w:rsidRPr="00917BE4">
              <w:rPr>
                <w:b/>
                <w:sz w:val="22"/>
              </w:rPr>
              <w:t xml:space="preserve"> </w:t>
            </w:r>
          </w:p>
        </w:tc>
      </w:tr>
      <w:tr w:rsidR="00A42E4F" w:rsidRPr="00917BE4" w14:paraId="558E5238" w14:textId="77777777" w:rsidTr="00A42E4F">
        <w:trPr>
          <w:trHeight w:val="1669"/>
        </w:trPr>
        <w:tc>
          <w:tcPr>
            <w:tcW w:w="2493" w:type="pct"/>
            <w:tcBorders>
              <w:top w:val="single" w:sz="4" w:space="0" w:color="000000"/>
              <w:left w:val="single" w:sz="4" w:space="0" w:color="000000"/>
              <w:bottom w:val="single" w:sz="4" w:space="0" w:color="000000"/>
              <w:right w:val="single" w:sz="4" w:space="0" w:color="000000"/>
            </w:tcBorders>
          </w:tcPr>
          <w:p w14:paraId="75939DA6" w14:textId="77777777" w:rsidR="00A42E4F" w:rsidRPr="00917BE4" w:rsidRDefault="00A42E4F" w:rsidP="00A42E4F">
            <w:pPr>
              <w:spacing w:after="14" w:line="259" w:lineRule="auto"/>
              <w:ind w:left="286" w:right="0" w:firstLine="0"/>
              <w:jc w:val="left"/>
              <w:rPr>
                <w:sz w:val="22"/>
              </w:rPr>
            </w:pPr>
            <w:r w:rsidRPr="00917BE4">
              <w:rPr>
                <w:sz w:val="22"/>
              </w:rPr>
              <w:t xml:space="preserve"> </w:t>
            </w:r>
          </w:p>
          <w:p w14:paraId="3B13D8CC" w14:textId="4E9011F5" w:rsidR="00A42E4F" w:rsidRPr="00917BE4" w:rsidRDefault="00216E85" w:rsidP="00A42E4F">
            <w:pPr>
              <w:spacing w:after="6" w:line="237" w:lineRule="auto"/>
              <w:ind w:left="285" w:right="0" w:hanging="283"/>
              <w:jc w:val="left"/>
              <w:rPr>
                <w:sz w:val="22"/>
              </w:rPr>
            </w:pPr>
            <w:r w:rsidRPr="00917BE4">
              <w:rPr>
                <w:sz w:val="22"/>
              </w:rPr>
              <w:t>f</w:t>
            </w:r>
            <w:r w:rsidR="00A42E4F" w:rsidRPr="00917BE4">
              <w:rPr>
                <w:sz w:val="22"/>
              </w:rPr>
              <w:t>)</w:t>
            </w:r>
            <w:r w:rsidR="00A42E4F" w:rsidRPr="00917BE4">
              <w:rPr>
                <w:rFonts w:ascii="Arial" w:eastAsia="Arial" w:hAnsi="Arial" w:cs="Arial"/>
                <w:sz w:val="22"/>
              </w:rPr>
              <w:t xml:space="preserve"> </w:t>
            </w:r>
            <w:r w:rsidR="00A42E4F" w:rsidRPr="00917BE4">
              <w:rPr>
                <w:sz w:val="22"/>
              </w:rPr>
              <w:t>bilancio tecnico a corredo di un’ipotesi di modifica normativa del Regolamento per l’attuazione delle attività di previdenza dell’Ente</w:t>
            </w:r>
            <w:r w:rsidR="001C6814" w:rsidRPr="00917BE4">
              <w:rPr>
                <w:sz w:val="22"/>
              </w:rPr>
              <w:t>.</w:t>
            </w:r>
          </w:p>
          <w:p w14:paraId="0370EEBE" w14:textId="77777777" w:rsidR="00A42E4F" w:rsidRPr="00917BE4" w:rsidRDefault="00A42E4F" w:rsidP="00A42E4F">
            <w:pPr>
              <w:spacing w:after="0" w:line="259" w:lineRule="auto"/>
              <w:ind w:left="2" w:right="0" w:firstLine="0"/>
              <w:jc w:val="left"/>
              <w:rPr>
                <w:sz w:val="22"/>
              </w:rPr>
            </w:pPr>
            <w:r w:rsidRPr="00917BE4">
              <w:rPr>
                <w:rFonts w:ascii="Arial" w:eastAsia="Arial" w:hAnsi="Arial" w:cs="Arial"/>
                <w:b/>
                <w:sz w:val="22"/>
              </w:rPr>
              <w:t xml:space="preserve"> </w:t>
            </w:r>
          </w:p>
        </w:tc>
        <w:tc>
          <w:tcPr>
            <w:tcW w:w="2507" w:type="pct"/>
            <w:tcBorders>
              <w:top w:val="single" w:sz="4" w:space="0" w:color="000000"/>
              <w:left w:val="single" w:sz="4" w:space="0" w:color="000000"/>
              <w:bottom w:val="single" w:sz="4" w:space="0" w:color="000000"/>
              <w:right w:val="single" w:sz="4" w:space="0" w:color="000000"/>
            </w:tcBorders>
          </w:tcPr>
          <w:p w14:paraId="1E83A054" w14:textId="77777777" w:rsidR="00A42E4F" w:rsidRPr="00917BE4" w:rsidRDefault="00A42E4F" w:rsidP="00A42E4F">
            <w:pPr>
              <w:spacing w:after="105" w:line="259" w:lineRule="auto"/>
              <w:ind w:left="0" w:right="0" w:firstLine="0"/>
              <w:jc w:val="left"/>
              <w:rPr>
                <w:sz w:val="22"/>
              </w:rPr>
            </w:pPr>
            <w:r w:rsidRPr="00917BE4">
              <w:rPr>
                <w:sz w:val="22"/>
              </w:rPr>
              <w:t xml:space="preserve"> </w:t>
            </w:r>
          </w:p>
          <w:p w14:paraId="3AAA7DEC" w14:textId="77777777" w:rsidR="00A42E4F" w:rsidRPr="00917BE4" w:rsidRDefault="00A42E4F" w:rsidP="00A42E4F">
            <w:pPr>
              <w:spacing w:after="2" w:line="355" w:lineRule="auto"/>
              <w:ind w:left="0" w:right="1102" w:firstLine="0"/>
              <w:jc w:val="left"/>
              <w:rPr>
                <w:sz w:val="22"/>
              </w:rPr>
            </w:pPr>
            <w:r w:rsidRPr="00917BE4">
              <w:rPr>
                <w:sz w:val="22"/>
              </w:rPr>
              <w:t>€ ___________________</w:t>
            </w:r>
            <w:proofErr w:type="gramStart"/>
            <w:r w:rsidRPr="00917BE4">
              <w:rPr>
                <w:sz w:val="22"/>
              </w:rPr>
              <w:t>_,_</w:t>
            </w:r>
            <w:proofErr w:type="gramEnd"/>
            <w:r w:rsidRPr="00917BE4">
              <w:rPr>
                <w:sz w:val="22"/>
              </w:rPr>
              <w:t xml:space="preserve">__  oltre IVA e oneri previdenziali </w:t>
            </w:r>
          </w:p>
          <w:p w14:paraId="39ADA48C" w14:textId="77777777" w:rsidR="00A42E4F" w:rsidRPr="00917BE4" w:rsidRDefault="00A42E4F" w:rsidP="00A42E4F">
            <w:pPr>
              <w:spacing w:after="0" w:line="259" w:lineRule="auto"/>
              <w:ind w:left="0" w:right="0" w:firstLine="0"/>
              <w:jc w:val="left"/>
              <w:rPr>
                <w:sz w:val="22"/>
              </w:rPr>
            </w:pPr>
            <w:r w:rsidRPr="00917BE4">
              <w:rPr>
                <w:b/>
                <w:sz w:val="22"/>
              </w:rPr>
              <w:t xml:space="preserve"> </w:t>
            </w:r>
          </w:p>
        </w:tc>
      </w:tr>
    </w:tbl>
    <w:p w14:paraId="4FF5137F" w14:textId="77777777" w:rsidR="00175791" w:rsidRPr="00917BE4" w:rsidRDefault="00175791">
      <w:pPr>
        <w:spacing w:after="0" w:line="259" w:lineRule="auto"/>
        <w:ind w:left="0" w:right="0" w:firstLine="0"/>
        <w:jc w:val="left"/>
        <w:rPr>
          <w:sz w:val="22"/>
        </w:rPr>
      </w:pPr>
    </w:p>
    <w:p w14:paraId="07F9D139" w14:textId="77777777" w:rsidR="00175791" w:rsidRPr="00917BE4" w:rsidRDefault="00D33D30">
      <w:pPr>
        <w:spacing w:after="117" w:line="259" w:lineRule="auto"/>
        <w:ind w:left="0" w:right="0" w:firstLine="0"/>
        <w:jc w:val="left"/>
        <w:rPr>
          <w:sz w:val="22"/>
        </w:rPr>
      </w:pPr>
      <w:r w:rsidRPr="00917BE4">
        <w:rPr>
          <w:rFonts w:ascii="Arial" w:eastAsia="Arial" w:hAnsi="Arial" w:cs="Arial"/>
          <w:b/>
          <w:sz w:val="22"/>
        </w:rPr>
        <w:t xml:space="preserve"> </w:t>
      </w:r>
    </w:p>
    <w:p w14:paraId="15DC2245" w14:textId="77777777" w:rsidR="00175791" w:rsidRPr="00917BE4" w:rsidRDefault="00D33D30">
      <w:pPr>
        <w:spacing w:after="114" w:line="259" w:lineRule="auto"/>
        <w:ind w:left="0" w:right="0" w:firstLine="0"/>
        <w:jc w:val="left"/>
        <w:rPr>
          <w:sz w:val="22"/>
        </w:rPr>
      </w:pPr>
      <w:r w:rsidRPr="00917BE4">
        <w:rPr>
          <w:sz w:val="22"/>
        </w:rPr>
        <w:t xml:space="preserve"> </w:t>
      </w:r>
    </w:p>
    <w:p w14:paraId="391B6B23" w14:textId="77777777" w:rsidR="00175791" w:rsidRPr="00917BE4" w:rsidRDefault="00D33D30">
      <w:pPr>
        <w:spacing w:after="125"/>
        <w:ind w:left="-5" w:right="0"/>
        <w:jc w:val="left"/>
        <w:rPr>
          <w:sz w:val="22"/>
        </w:rPr>
      </w:pPr>
      <w:r w:rsidRPr="00917BE4">
        <w:rPr>
          <w:b/>
          <w:sz w:val="22"/>
        </w:rPr>
        <w:t xml:space="preserve">Offerta complessiva: </w:t>
      </w:r>
      <w:r w:rsidRPr="00917BE4">
        <w:rPr>
          <w:sz w:val="22"/>
        </w:rPr>
        <w:t xml:space="preserve">  </w:t>
      </w:r>
    </w:p>
    <w:p w14:paraId="6BE9EEC9" w14:textId="77777777" w:rsidR="00175791" w:rsidRPr="00917BE4" w:rsidRDefault="00D33D30">
      <w:pPr>
        <w:spacing w:after="125"/>
        <w:ind w:left="-5" w:right="1"/>
        <w:rPr>
          <w:sz w:val="22"/>
        </w:rPr>
      </w:pPr>
      <w:r w:rsidRPr="00917BE4">
        <w:rPr>
          <w:sz w:val="22"/>
        </w:rPr>
        <w:t>€ _________________</w:t>
      </w:r>
      <w:proofErr w:type="gramStart"/>
      <w:r w:rsidRPr="00917BE4">
        <w:rPr>
          <w:sz w:val="22"/>
        </w:rPr>
        <w:t>_,_</w:t>
      </w:r>
      <w:proofErr w:type="gramEnd"/>
      <w:r w:rsidRPr="00917BE4">
        <w:rPr>
          <w:sz w:val="22"/>
        </w:rPr>
        <w:t xml:space="preserve">____ - in cifre –  </w:t>
      </w:r>
    </w:p>
    <w:p w14:paraId="087A8365" w14:textId="01E2BA70" w:rsidR="00175791" w:rsidRPr="00917BE4" w:rsidRDefault="00D33D30">
      <w:pPr>
        <w:spacing w:line="376" w:lineRule="auto"/>
        <w:ind w:left="-5" w:right="440"/>
        <w:rPr>
          <w:sz w:val="22"/>
        </w:rPr>
      </w:pPr>
      <w:r w:rsidRPr="00917BE4">
        <w:rPr>
          <w:sz w:val="22"/>
        </w:rPr>
        <w:t xml:space="preserve">Euro ____________________________________________/_____ – in lettere </w:t>
      </w:r>
      <w:proofErr w:type="gramStart"/>
      <w:r w:rsidRPr="00917BE4">
        <w:rPr>
          <w:sz w:val="22"/>
        </w:rPr>
        <w:t>–  oltre</w:t>
      </w:r>
      <w:proofErr w:type="gramEnd"/>
      <w:r w:rsidRPr="00917BE4">
        <w:rPr>
          <w:sz w:val="22"/>
        </w:rPr>
        <w:t xml:space="preserve"> IVA e oneri previdenziali</w:t>
      </w:r>
      <w:r w:rsidR="00C5725A">
        <w:rPr>
          <w:rFonts w:ascii="Arial" w:eastAsia="Arial" w:hAnsi="Arial" w:cs="Arial"/>
          <w:b/>
          <w:sz w:val="22"/>
        </w:rPr>
        <w:t>.</w:t>
      </w:r>
    </w:p>
    <w:sectPr w:rsidR="00175791" w:rsidRPr="00917BE4">
      <w:footerReference w:type="even" r:id="rId8"/>
      <w:footerReference w:type="default" r:id="rId9"/>
      <w:footerReference w:type="first" r:id="rId10"/>
      <w:pgSz w:w="11899" w:h="16841"/>
      <w:pgMar w:top="1603" w:right="995" w:bottom="938" w:left="1541"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D6473A" w14:textId="77777777" w:rsidR="00310678" w:rsidRDefault="00310678">
      <w:pPr>
        <w:spacing w:after="0" w:line="240" w:lineRule="auto"/>
      </w:pPr>
      <w:r>
        <w:separator/>
      </w:r>
    </w:p>
  </w:endnote>
  <w:endnote w:type="continuationSeparator" w:id="0">
    <w:p w14:paraId="040903CE" w14:textId="77777777" w:rsidR="00310678" w:rsidRDefault="003106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altName w:val="Trebuchet MS"/>
    <w:panose1 w:val="020B0603020202020204"/>
    <w:charset w:val="00"/>
    <w:family w:val="swiss"/>
    <w:pitch w:val="variable"/>
    <w:sig w:usb0="000006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altName w:val="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adeGothic Bold">
    <w:altName w:val="Calibri"/>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9BDB88" w14:textId="77777777" w:rsidR="00B9732C" w:rsidRDefault="00B9732C">
    <w:pPr>
      <w:tabs>
        <w:tab w:val="center" w:pos="8675"/>
      </w:tabs>
      <w:spacing w:after="0" w:line="259" w:lineRule="auto"/>
      <w:ind w:left="0" w:right="0"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fldChar w:fldCharType="begin"/>
    </w:r>
    <w:r>
      <w:instrText xml:space="preserve"> PAGE   \* MERGEFORMAT </w:instrText>
    </w:r>
    <w:r>
      <w:fldChar w:fldCharType="separate"/>
    </w:r>
    <w:r>
      <w:rPr>
        <w:rFonts w:ascii="Times New Roman" w:eastAsia="Times New Roman" w:hAnsi="Times New Roman" w:cs="Times New Roman"/>
        <w:sz w:val="20"/>
      </w:rPr>
      <w:t>18</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85A9BC" w14:textId="48EF78A8" w:rsidR="00B9732C" w:rsidRDefault="00B9732C">
    <w:pPr>
      <w:tabs>
        <w:tab w:val="center" w:pos="8675"/>
      </w:tabs>
      <w:spacing w:after="0" w:line="259" w:lineRule="auto"/>
      <w:ind w:left="0" w:right="0" w:firstLine="0"/>
      <w:jc w:val="left"/>
    </w:pPr>
    <w:r>
      <w:rPr>
        <w:rFonts w:ascii="Times New Roman" w:eastAsia="Times New Roman" w:hAnsi="Times New Roman" w:cs="Times New Roman"/>
        <w:sz w:val="20"/>
      </w:rPr>
      <w:t xml:space="preserve"> </w:t>
    </w:r>
    <w:r>
      <w:rPr>
        <w:rFonts w:ascii="Times New Roman" w:eastAsia="Times New Roman" w:hAnsi="Times New Roman" w:cs="Times New Roman"/>
        <w:sz w:val="20"/>
      </w:rPr>
      <w:tab/>
    </w:r>
    <w:r>
      <w:fldChar w:fldCharType="begin"/>
    </w:r>
    <w:r>
      <w:instrText xml:space="preserve"> PAGE   \* MERGEFORMAT </w:instrText>
    </w:r>
    <w:r>
      <w:fldChar w:fldCharType="separate"/>
    </w:r>
    <w:r w:rsidR="000F0C3C" w:rsidRPr="000F0C3C">
      <w:rPr>
        <w:rFonts w:ascii="Times New Roman" w:eastAsia="Times New Roman" w:hAnsi="Times New Roman" w:cs="Times New Roman"/>
        <w:noProof/>
        <w:sz w:val="20"/>
      </w:rPr>
      <w:t>24</w:t>
    </w:r>
    <w:r>
      <w:rPr>
        <w:rFonts w:ascii="Times New Roman" w:eastAsia="Times New Roman" w:hAnsi="Times New Roman" w:cs="Times New Roman"/>
        <w:sz w:val="20"/>
      </w:rPr>
      <w:fldChar w:fldCharType="end"/>
    </w: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77DEB8" w14:textId="77777777" w:rsidR="00B9732C" w:rsidRDefault="00B9732C">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661F3C0" w14:textId="77777777" w:rsidR="00310678" w:rsidRDefault="00310678">
      <w:pPr>
        <w:spacing w:after="0" w:line="240" w:lineRule="auto"/>
      </w:pPr>
      <w:r>
        <w:separator/>
      </w:r>
    </w:p>
  </w:footnote>
  <w:footnote w:type="continuationSeparator" w:id="0">
    <w:p w14:paraId="19168A6A" w14:textId="77777777" w:rsidR="00310678" w:rsidRDefault="003106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556073"/>
    <w:multiLevelType w:val="hybridMultilevel"/>
    <w:tmpl w:val="CF9AFA2C"/>
    <w:lvl w:ilvl="0" w:tplc="EC668658">
      <w:start w:val="1"/>
      <w:numFmt w:val="bullet"/>
      <w:lvlText w:val=""/>
      <w:lvlJc w:val="left"/>
      <w:pPr>
        <w:ind w:left="3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1" w:tplc="6C404E7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7B1C6F6E">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B30A9E0">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2F06A82">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280DE6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0D76EDF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312ECFC">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2403450">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6353D1B"/>
    <w:multiLevelType w:val="hybridMultilevel"/>
    <w:tmpl w:val="EBD4CA50"/>
    <w:lvl w:ilvl="0" w:tplc="CB66B350">
      <w:start w:val="14"/>
      <w:numFmt w:val="bullet"/>
      <w:lvlText w:val="-"/>
      <w:lvlJc w:val="left"/>
      <w:pPr>
        <w:ind w:left="720" w:hanging="360"/>
      </w:pPr>
      <w:rPr>
        <w:rFonts w:ascii="Times New Roman" w:eastAsia="Times New Roman" w:hAnsi="Times New Roman" w:cs="Times New Roman"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AA9300A"/>
    <w:multiLevelType w:val="hybridMultilevel"/>
    <w:tmpl w:val="8A30BF28"/>
    <w:lvl w:ilvl="0" w:tplc="0409000F">
      <w:start w:val="1"/>
      <w:numFmt w:val="decimal"/>
      <w:lvlText w:val="%1."/>
      <w:lvlJc w:val="left"/>
      <w:pPr>
        <w:ind w:left="360" w:hanging="360"/>
      </w:pPr>
    </w:lvl>
    <w:lvl w:ilvl="1" w:tplc="0409001B">
      <w:start w:val="1"/>
      <w:numFmt w:val="lowerRoman"/>
      <w:lvlText w:val="%2."/>
      <w:lvlJc w:val="righ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AC964A0"/>
    <w:multiLevelType w:val="hybridMultilevel"/>
    <w:tmpl w:val="716A7B84"/>
    <w:lvl w:ilvl="0" w:tplc="EBA82AE6">
      <w:start w:val="1"/>
      <w:numFmt w:val="lowerLetter"/>
      <w:lvlText w:val="%1)"/>
      <w:lvlJc w:val="left"/>
      <w:pPr>
        <w:ind w:left="283"/>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1" w:tplc="D2F69DF4">
      <w:start w:val="1"/>
      <w:numFmt w:val="decimal"/>
      <w:lvlText w:val="%2."/>
      <w:lvlJc w:val="left"/>
      <w:pPr>
        <w:ind w:left="722"/>
      </w:pPr>
      <w:rPr>
        <w:rFonts w:ascii="Trebuchet MS" w:eastAsia="Trebuchet MS" w:hAnsi="Trebuchet MS" w:cs="Trebuchet MS"/>
        <w:b w:val="0"/>
        <w:i w:val="0"/>
        <w:strike w:val="0"/>
        <w:dstrike w:val="0"/>
        <w:color w:val="000000"/>
        <w:sz w:val="22"/>
        <w:szCs w:val="24"/>
        <w:u w:val="none" w:color="000000"/>
        <w:bdr w:val="none" w:sz="0" w:space="0" w:color="auto"/>
        <w:shd w:val="clear" w:color="auto" w:fill="auto"/>
        <w:vertAlign w:val="baseline"/>
      </w:rPr>
    </w:lvl>
    <w:lvl w:ilvl="2" w:tplc="0A666750">
      <w:start w:val="1"/>
      <w:numFmt w:val="lowerRoman"/>
      <w:lvlText w:val="%3"/>
      <w:lvlJc w:val="left"/>
      <w:pPr>
        <w:ind w:left="143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3" w:tplc="DBA83872">
      <w:start w:val="1"/>
      <w:numFmt w:val="decimal"/>
      <w:lvlText w:val="%4"/>
      <w:lvlJc w:val="left"/>
      <w:pPr>
        <w:ind w:left="215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4" w:tplc="EE12ECC6">
      <w:start w:val="1"/>
      <w:numFmt w:val="lowerLetter"/>
      <w:lvlText w:val="%5"/>
      <w:lvlJc w:val="left"/>
      <w:pPr>
        <w:ind w:left="287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5" w:tplc="FD52BA5C">
      <w:start w:val="1"/>
      <w:numFmt w:val="lowerRoman"/>
      <w:lvlText w:val="%6"/>
      <w:lvlJc w:val="left"/>
      <w:pPr>
        <w:ind w:left="359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6" w:tplc="F670DC6C">
      <w:start w:val="1"/>
      <w:numFmt w:val="decimal"/>
      <w:lvlText w:val="%7"/>
      <w:lvlJc w:val="left"/>
      <w:pPr>
        <w:ind w:left="431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7" w:tplc="C904449C">
      <w:start w:val="1"/>
      <w:numFmt w:val="lowerLetter"/>
      <w:lvlText w:val="%8"/>
      <w:lvlJc w:val="left"/>
      <w:pPr>
        <w:ind w:left="503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8" w:tplc="7682E9B4">
      <w:start w:val="1"/>
      <w:numFmt w:val="lowerRoman"/>
      <w:lvlText w:val="%9"/>
      <w:lvlJc w:val="left"/>
      <w:pPr>
        <w:ind w:left="5759"/>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E9F29D3"/>
    <w:multiLevelType w:val="hybridMultilevel"/>
    <w:tmpl w:val="75640D66"/>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5" w15:restartNumberingAfterBreak="0">
    <w:nsid w:val="12F609C9"/>
    <w:multiLevelType w:val="hybridMultilevel"/>
    <w:tmpl w:val="D4963930"/>
    <w:lvl w:ilvl="0" w:tplc="9C866890">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322BBB"/>
    <w:multiLevelType w:val="hybridMultilevel"/>
    <w:tmpl w:val="26D65278"/>
    <w:lvl w:ilvl="0" w:tplc="755A5C58">
      <w:start w:val="1"/>
      <w:numFmt w:val="upperLetter"/>
      <w:lvlText w:val="%1."/>
      <w:lvlJc w:val="left"/>
      <w:pPr>
        <w:ind w:left="475" w:hanging="360"/>
      </w:pPr>
      <w:rPr>
        <w:rFonts w:hint="default"/>
      </w:rPr>
    </w:lvl>
    <w:lvl w:ilvl="1" w:tplc="04100019" w:tentative="1">
      <w:start w:val="1"/>
      <w:numFmt w:val="lowerLetter"/>
      <w:lvlText w:val="%2."/>
      <w:lvlJc w:val="left"/>
      <w:pPr>
        <w:ind w:left="1195" w:hanging="360"/>
      </w:pPr>
    </w:lvl>
    <w:lvl w:ilvl="2" w:tplc="0410001B" w:tentative="1">
      <w:start w:val="1"/>
      <w:numFmt w:val="lowerRoman"/>
      <w:lvlText w:val="%3."/>
      <w:lvlJc w:val="right"/>
      <w:pPr>
        <w:ind w:left="1915" w:hanging="180"/>
      </w:pPr>
    </w:lvl>
    <w:lvl w:ilvl="3" w:tplc="0410000F" w:tentative="1">
      <w:start w:val="1"/>
      <w:numFmt w:val="decimal"/>
      <w:lvlText w:val="%4."/>
      <w:lvlJc w:val="left"/>
      <w:pPr>
        <w:ind w:left="2635" w:hanging="360"/>
      </w:pPr>
    </w:lvl>
    <w:lvl w:ilvl="4" w:tplc="04100019" w:tentative="1">
      <w:start w:val="1"/>
      <w:numFmt w:val="lowerLetter"/>
      <w:lvlText w:val="%5."/>
      <w:lvlJc w:val="left"/>
      <w:pPr>
        <w:ind w:left="3355" w:hanging="360"/>
      </w:pPr>
    </w:lvl>
    <w:lvl w:ilvl="5" w:tplc="0410001B" w:tentative="1">
      <w:start w:val="1"/>
      <w:numFmt w:val="lowerRoman"/>
      <w:lvlText w:val="%6."/>
      <w:lvlJc w:val="right"/>
      <w:pPr>
        <w:ind w:left="4075" w:hanging="180"/>
      </w:pPr>
    </w:lvl>
    <w:lvl w:ilvl="6" w:tplc="0410000F" w:tentative="1">
      <w:start w:val="1"/>
      <w:numFmt w:val="decimal"/>
      <w:lvlText w:val="%7."/>
      <w:lvlJc w:val="left"/>
      <w:pPr>
        <w:ind w:left="4795" w:hanging="360"/>
      </w:pPr>
    </w:lvl>
    <w:lvl w:ilvl="7" w:tplc="04100019" w:tentative="1">
      <w:start w:val="1"/>
      <w:numFmt w:val="lowerLetter"/>
      <w:lvlText w:val="%8."/>
      <w:lvlJc w:val="left"/>
      <w:pPr>
        <w:ind w:left="5515" w:hanging="360"/>
      </w:pPr>
    </w:lvl>
    <w:lvl w:ilvl="8" w:tplc="0410001B" w:tentative="1">
      <w:start w:val="1"/>
      <w:numFmt w:val="lowerRoman"/>
      <w:lvlText w:val="%9."/>
      <w:lvlJc w:val="right"/>
      <w:pPr>
        <w:ind w:left="6235" w:hanging="180"/>
      </w:pPr>
    </w:lvl>
  </w:abstractNum>
  <w:abstractNum w:abstractNumId="7" w15:restartNumberingAfterBreak="0">
    <w:nsid w:val="1CE11436"/>
    <w:multiLevelType w:val="hybridMultilevel"/>
    <w:tmpl w:val="251AA950"/>
    <w:lvl w:ilvl="0" w:tplc="0409000F">
      <w:start w:val="1"/>
      <w:numFmt w:val="decimal"/>
      <w:lvlText w:val="%1."/>
      <w:lvlJc w:val="left"/>
      <w:pPr>
        <w:ind w:left="705" w:hanging="360"/>
      </w:pPr>
    </w:lvl>
    <w:lvl w:ilvl="1" w:tplc="04090019" w:tentative="1">
      <w:start w:val="1"/>
      <w:numFmt w:val="lowerLetter"/>
      <w:lvlText w:val="%2."/>
      <w:lvlJc w:val="left"/>
      <w:pPr>
        <w:ind w:left="1425" w:hanging="360"/>
      </w:pPr>
    </w:lvl>
    <w:lvl w:ilvl="2" w:tplc="0409001B" w:tentative="1">
      <w:start w:val="1"/>
      <w:numFmt w:val="lowerRoman"/>
      <w:lvlText w:val="%3."/>
      <w:lvlJc w:val="right"/>
      <w:pPr>
        <w:ind w:left="2145" w:hanging="180"/>
      </w:pPr>
    </w:lvl>
    <w:lvl w:ilvl="3" w:tplc="0409000F" w:tentative="1">
      <w:start w:val="1"/>
      <w:numFmt w:val="decimal"/>
      <w:lvlText w:val="%4."/>
      <w:lvlJc w:val="left"/>
      <w:pPr>
        <w:ind w:left="2865" w:hanging="360"/>
      </w:pPr>
    </w:lvl>
    <w:lvl w:ilvl="4" w:tplc="04090019" w:tentative="1">
      <w:start w:val="1"/>
      <w:numFmt w:val="lowerLetter"/>
      <w:lvlText w:val="%5."/>
      <w:lvlJc w:val="left"/>
      <w:pPr>
        <w:ind w:left="3585" w:hanging="360"/>
      </w:pPr>
    </w:lvl>
    <w:lvl w:ilvl="5" w:tplc="0409001B" w:tentative="1">
      <w:start w:val="1"/>
      <w:numFmt w:val="lowerRoman"/>
      <w:lvlText w:val="%6."/>
      <w:lvlJc w:val="right"/>
      <w:pPr>
        <w:ind w:left="4305" w:hanging="180"/>
      </w:pPr>
    </w:lvl>
    <w:lvl w:ilvl="6" w:tplc="0409000F" w:tentative="1">
      <w:start w:val="1"/>
      <w:numFmt w:val="decimal"/>
      <w:lvlText w:val="%7."/>
      <w:lvlJc w:val="left"/>
      <w:pPr>
        <w:ind w:left="5025" w:hanging="360"/>
      </w:pPr>
    </w:lvl>
    <w:lvl w:ilvl="7" w:tplc="04090019" w:tentative="1">
      <w:start w:val="1"/>
      <w:numFmt w:val="lowerLetter"/>
      <w:lvlText w:val="%8."/>
      <w:lvlJc w:val="left"/>
      <w:pPr>
        <w:ind w:left="5745" w:hanging="360"/>
      </w:pPr>
    </w:lvl>
    <w:lvl w:ilvl="8" w:tplc="0409001B" w:tentative="1">
      <w:start w:val="1"/>
      <w:numFmt w:val="lowerRoman"/>
      <w:lvlText w:val="%9."/>
      <w:lvlJc w:val="right"/>
      <w:pPr>
        <w:ind w:left="6465" w:hanging="180"/>
      </w:pPr>
    </w:lvl>
  </w:abstractNum>
  <w:abstractNum w:abstractNumId="8" w15:restartNumberingAfterBreak="0">
    <w:nsid w:val="1D8659E0"/>
    <w:multiLevelType w:val="hybridMultilevel"/>
    <w:tmpl w:val="62C0ECF0"/>
    <w:lvl w:ilvl="0" w:tplc="577816B0">
      <w:start w:val="1"/>
      <w:numFmt w:val="upperLetter"/>
      <w:lvlText w:val="%1."/>
      <w:lvlJc w:val="left"/>
      <w:pPr>
        <w:ind w:left="72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1" w:tplc="AFCEFB4A">
      <w:start w:val="1"/>
      <w:numFmt w:val="lowerLetter"/>
      <w:lvlText w:val="%2"/>
      <w:lvlJc w:val="left"/>
      <w:pPr>
        <w:ind w:left="1222"/>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2" w:tplc="D6262798">
      <w:start w:val="1"/>
      <w:numFmt w:val="lowerRoman"/>
      <w:lvlText w:val="%3"/>
      <w:lvlJc w:val="left"/>
      <w:pPr>
        <w:ind w:left="1942"/>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3" w:tplc="43D24FFA">
      <w:start w:val="1"/>
      <w:numFmt w:val="decimal"/>
      <w:lvlText w:val="%4"/>
      <w:lvlJc w:val="left"/>
      <w:pPr>
        <w:ind w:left="2662"/>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4" w:tplc="81041930">
      <w:start w:val="1"/>
      <w:numFmt w:val="lowerLetter"/>
      <w:lvlText w:val="%5"/>
      <w:lvlJc w:val="left"/>
      <w:pPr>
        <w:ind w:left="3382"/>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5" w:tplc="AACA88DA">
      <w:start w:val="1"/>
      <w:numFmt w:val="lowerRoman"/>
      <w:lvlText w:val="%6"/>
      <w:lvlJc w:val="left"/>
      <w:pPr>
        <w:ind w:left="4102"/>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6" w:tplc="BE4AC09E">
      <w:start w:val="1"/>
      <w:numFmt w:val="decimal"/>
      <w:lvlText w:val="%7"/>
      <w:lvlJc w:val="left"/>
      <w:pPr>
        <w:ind w:left="4822"/>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7" w:tplc="1F86CB94">
      <w:start w:val="1"/>
      <w:numFmt w:val="lowerLetter"/>
      <w:lvlText w:val="%8"/>
      <w:lvlJc w:val="left"/>
      <w:pPr>
        <w:ind w:left="5542"/>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8" w:tplc="73306C86">
      <w:start w:val="1"/>
      <w:numFmt w:val="lowerRoman"/>
      <w:lvlText w:val="%9"/>
      <w:lvlJc w:val="left"/>
      <w:pPr>
        <w:ind w:left="6262"/>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26F70C21"/>
    <w:multiLevelType w:val="hybridMultilevel"/>
    <w:tmpl w:val="E1E6C274"/>
    <w:lvl w:ilvl="0" w:tplc="6856165C">
      <w:start w:val="1"/>
      <w:numFmt w:val="bullet"/>
      <w:lvlText w:val="•"/>
      <w:lvlJc w:val="left"/>
      <w:pPr>
        <w:ind w:left="71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0D0264E4">
      <w:start w:val="1"/>
      <w:numFmt w:val="bullet"/>
      <w:lvlText w:val="o"/>
      <w:lvlJc w:val="left"/>
      <w:pPr>
        <w:ind w:left="143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FB8EF18">
      <w:start w:val="1"/>
      <w:numFmt w:val="bullet"/>
      <w:lvlText w:val="▪"/>
      <w:lvlJc w:val="left"/>
      <w:pPr>
        <w:ind w:left="215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0B80A438">
      <w:start w:val="1"/>
      <w:numFmt w:val="bullet"/>
      <w:lvlText w:val="•"/>
      <w:lvlJc w:val="left"/>
      <w:pPr>
        <w:ind w:left="287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46EF092">
      <w:start w:val="1"/>
      <w:numFmt w:val="bullet"/>
      <w:lvlText w:val="o"/>
      <w:lvlJc w:val="left"/>
      <w:pPr>
        <w:ind w:left="359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796C524">
      <w:start w:val="1"/>
      <w:numFmt w:val="bullet"/>
      <w:lvlText w:val="▪"/>
      <w:lvlJc w:val="left"/>
      <w:pPr>
        <w:ind w:left="431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856C202">
      <w:start w:val="1"/>
      <w:numFmt w:val="bullet"/>
      <w:lvlText w:val="•"/>
      <w:lvlJc w:val="left"/>
      <w:pPr>
        <w:ind w:left="5038"/>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6B7AC1F4">
      <w:start w:val="1"/>
      <w:numFmt w:val="bullet"/>
      <w:lvlText w:val="o"/>
      <w:lvlJc w:val="left"/>
      <w:pPr>
        <w:ind w:left="575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2CFAEAB6">
      <w:start w:val="1"/>
      <w:numFmt w:val="bullet"/>
      <w:lvlText w:val="▪"/>
      <w:lvlJc w:val="left"/>
      <w:pPr>
        <w:ind w:left="6478"/>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2A9A0DA8"/>
    <w:multiLevelType w:val="hybridMultilevel"/>
    <w:tmpl w:val="8BF84130"/>
    <w:lvl w:ilvl="0" w:tplc="5C189084">
      <w:start w:val="1"/>
      <w:numFmt w:val="decimal"/>
      <w:lvlText w:val="%1."/>
      <w:lvlJc w:val="left"/>
      <w:pPr>
        <w:ind w:left="360" w:hanging="720"/>
      </w:pPr>
      <w:rPr>
        <w:rFonts w:cs="Times New Roman" w:hint="default"/>
      </w:rPr>
    </w:lvl>
    <w:lvl w:ilvl="1" w:tplc="04100019" w:tentative="1">
      <w:start w:val="1"/>
      <w:numFmt w:val="lowerLetter"/>
      <w:lvlText w:val="%2."/>
      <w:lvlJc w:val="left"/>
      <w:pPr>
        <w:ind w:left="720" w:hanging="360"/>
      </w:pPr>
      <w:rPr>
        <w:rFonts w:cs="Times New Roman"/>
      </w:rPr>
    </w:lvl>
    <w:lvl w:ilvl="2" w:tplc="0410001B" w:tentative="1">
      <w:start w:val="1"/>
      <w:numFmt w:val="lowerRoman"/>
      <w:lvlText w:val="%3."/>
      <w:lvlJc w:val="right"/>
      <w:pPr>
        <w:ind w:left="1440" w:hanging="180"/>
      </w:pPr>
      <w:rPr>
        <w:rFonts w:cs="Times New Roman"/>
      </w:rPr>
    </w:lvl>
    <w:lvl w:ilvl="3" w:tplc="0410000F" w:tentative="1">
      <w:start w:val="1"/>
      <w:numFmt w:val="decimal"/>
      <w:lvlText w:val="%4."/>
      <w:lvlJc w:val="left"/>
      <w:pPr>
        <w:ind w:left="2160" w:hanging="360"/>
      </w:pPr>
      <w:rPr>
        <w:rFonts w:cs="Times New Roman"/>
      </w:rPr>
    </w:lvl>
    <w:lvl w:ilvl="4" w:tplc="04100019" w:tentative="1">
      <w:start w:val="1"/>
      <w:numFmt w:val="lowerLetter"/>
      <w:lvlText w:val="%5."/>
      <w:lvlJc w:val="left"/>
      <w:pPr>
        <w:ind w:left="2880" w:hanging="360"/>
      </w:pPr>
      <w:rPr>
        <w:rFonts w:cs="Times New Roman"/>
      </w:rPr>
    </w:lvl>
    <w:lvl w:ilvl="5" w:tplc="0410001B" w:tentative="1">
      <w:start w:val="1"/>
      <w:numFmt w:val="lowerRoman"/>
      <w:lvlText w:val="%6."/>
      <w:lvlJc w:val="right"/>
      <w:pPr>
        <w:ind w:left="3600" w:hanging="180"/>
      </w:pPr>
      <w:rPr>
        <w:rFonts w:cs="Times New Roman"/>
      </w:rPr>
    </w:lvl>
    <w:lvl w:ilvl="6" w:tplc="0410000F" w:tentative="1">
      <w:start w:val="1"/>
      <w:numFmt w:val="decimal"/>
      <w:lvlText w:val="%7."/>
      <w:lvlJc w:val="left"/>
      <w:pPr>
        <w:ind w:left="4320" w:hanging="360"/>
      </w:pPr>
      <w:rPr>
        <w:rFonts w:cs="Times New Roman"/>
      </w:rPr>
    </w:lvl>
    <w:lvl w:ilvl="7" w:tplc="04100019" w:tentative="1">
      <w:start w:val="1"/>
      <w:numFmt w:val="lowerLetter"/>
      <w:lvlText w:val="%8."/>
      <w:lvlJc w:val="left"/>
      <w:pPr>
        <w:ind w:left="5040" w:hanging="360"/>
      </w:pPr>
      <w:rPr>
        <w:rFonts w:cs="Times New Roman"/>
      </w:rPr>
    </w:lvl>
    <w:lvl w:ilvl="8" w:tplc="0410001B" w:tentative="1">
      <w:start w:val="1"/>
      <w:numFmt w:val="lowerRoman"/>
      <w:lvlText w:val="%9."/>
      <w:lvlJc w:val="right"/>
      <w:pPr>
        <w:ind w:left="5760" w:hanging="180"/>
      </w:pPr>
      <w:rPr>
        <w:rFonts w:cs="Times New Roman"/>
      </w:rPr>
    </w:lvl>
  </w:abstractNum>
  <w:abstractNum w:abstractNumId="11" w15:restartNumberingAfterBreak="0">
    <w:nsid w:val="3BF67969"/>
    <w:multiLevelType w:val="hybridMultilevel"/>
    <w:tmpl w:val="07966940"/>
    <w:lvl w:ilvl="0" w:tplc="2A3CBEB0">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2" w15:restartNumberingAfterBreak="0">
    <w:nsid w:val="530B144B"/>
    <w:multiLevelType w:val="hybridMultilevel"/>
    <w:tmpl w:val="536A7248"/>
    <w:lvl w:ilvl="0" w:tplc="A440C172">
      <w:start w:val="1"/>
      <w:numFmt w:val="bullet"/>
      <w:lvlText w:val="•"/>
      <w:lvlJc w:val="left"/>
      <w:pPr>
        <w:ind w:left="197"/>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1" w:tplc="A30A3D96">
      <w:start w:val="1"/>
      <w:numFmt w:val="bullet"/>
      <w:lvlText w:val="o"/>
      <w:lvlJc w:val="left"/>
      <w:pPr>
        <w:ind w:left="108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2" w:tplc="FF088E0C">
      <w:start w:val="1"/>
      <w:numFmt w:val="bullet"/>
      <w:lvlText w:val="▪"/>
      <w:lvlJc w:val="left"/>
      <w:pPr>
        <w:ind w:left="180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3" w:tplc="C5F27640">
      <w:start w:val="1"/>
      <w:numFmt w:val="bullet"/>
      <w:lvlText w:val="•"/>
      <w:lvlJc w:val="left"/>
      <w:pPr>
        <w:ind w:left="252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4" w:tplc="F4ACF32E">
      <w:start w:val="1"/>
      <w:numFmt w:val="bullet"/>
      <w:lvlText w:val="o"/>
      <w:lvlJc w:val="left"/>
      <w:pPr>
        <w:ind w:left="324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5" w:tplc="D7DA77CE">
      <w:start w:val="1"/>
      <w:numFmt w:val="bullet"/>
      <w:lvlText w:val="▪"/>
      <w:lvlJc w:val="left"/>
      <w:pPr>
        <w:ind w:left="396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6" w:tplc="8B1EA8BE">
      <w:start w:val="1"/>
      <w:numFmt w:val="bullet"/>
      <w:lvlText w:val="•"/>
      <w:lvlJc w:val="left"/>
      <w:pPr>
        <w:ind w:left="468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7" w:tplc="2FBA739C">
      <w:start w:val="1"/>
      <w:numFmt w:val="bullet"/>
      <w:lvlText w:val="o"/>
      <w:lvlJc w:val="left"/>
      <w:pPr>
        <w:ind w:left="540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lvl w:ilvl="8" w:tplc="83283704">
      <w:start w:val="1"/>
      <w:numFmt w:val="bullet"/>
      <w:lvlText w:val="▪"/>
      <w:lvlJc w:val="left"/>
      <w:pPr>
        <w:ind w:left="6120"/>
      </w:pPr>
      <w:rPr>
        <w:rFonts w:ascii="Trebuchet MS" w:eastAsia="Trebuchet MS" w:hAnsi="Trebuchet MS" w:cs="Trebuchet MS"/>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6A272322"/>
    <w:multiLevelType w:val="hybridMultilevel"/>
    <w:tmpl w:val="212E4B46"/>
    <w:lvl w:ilvl="0" w:tplc="0F4C4326">
      <w:start w:val="1"/>
      <w:numFmt w:val="decimal"/>
      <w:lvlText w:val="%1."/>
      <w:lvlJc w:val="left"/>
      <w:pPr>
        <w:ind w:left="415"/>
      </w:pPr>
      <w:rPr>
        <w:rFonts w:ascii="Trebuchet MS" w:eastAsia="Trebuchet MS" w:hAnsi="Trebuchet MS" w:cs="Trebuchet MS"/>
        <w:b w:val="0"/>
        <w:i w:val="0"/>
        <w:strike w:val="0"/>
        <w:dstrike w:val="0"/>
        <w:color w:val="000000"/>
        <w:sz w:val="20"/>
        <w:szCs w:val="20"/>
        <w:u w:val="none" w:color="000000"/>
        <w:bdr w:val="none" w:sz="0" w:space="0" w:color="auto"/>
        <w:shd w:val="clear" w:color="auto" w:fill="auto"/>
        <w:vertAlign w:val="baseline"/>
      </w:rPr>
    </w:lvl>
    <w:lvl w:ilvl="1" w:tplc="53E28A42">
      <w:start w:val="1"/>
      <w:numFmt w:val="lowerLetter"/>
      <w:lvlText w:val="%2"/>
      <w:lvlJc w:val="left"/>
      <w:pPr>
        <w:ind w:left="1080"/>
      </w:pPr>
      <w:rPr>
        <w:rFonts w:ascii="Trebuchet MS" w:eastAsia="Trebuchet MS" w:hAnsi="Trebuchet MS" w:cs="Trebuchet MS"/>
        <w:b w:val="0"/>
        <w:i w:val="0"/>
        <w:strike w:val="0"/>
        <w:dstrike w:val="0"/>
        <w:color w:val="000000"/>
        <w:sz w:val="20"/>
        <w:szCs w:val="20"/>
        <w:u w:val="none" w:color="000000"/>
        <w:bdr w:val="none" w:sz="0" w:space="0" w:color="auto"/>
        <w:shd w:val="clear" w:color="auto" w:fill="auto"/>
        <w:vertAlign w:val="baseline"/>
      </w:rPr>
    </w:lvl>
    <w:lvl w:ilvl="2" w:tplc="9ECEE7E4">
      <w:start w:val="1"/>
      <w:numFmt w:val="lowerRoman"/>
      <w:lvlText w:val="%3"/>
      <w:lvlJc w:val="left"/>
      <w:pPr>
        <w:ind w:left="1800"/>
      </w:pPr>
      <w:rPr>
        <w:rFonts w:ascii="Trebuchet MS" w:eastAsia="Trebuchet MS" w:hAnsi="Trebuchet MS" w:cs="Trebuchet MS"/>
        <w:b w:val="0"/>
        <w:i w:val="0"/>
        <w:strike w:val="0"/>
        <w:dstrike w:val="0"/>
        <w:color w:val="000000"/>
        <w:sz w:val="20"/>
        <w:szCs w:val="20"/>
        <w:u w:val="none" w:color="000000"/>
        <w:bdr w:val="none" w:sz="0" w:space="0" w:color="auto"/>
        <w:shd w:val="clear" w:color="auto" w:fill="auto"/>
        <w:vertAlign w:val="baseline"/>
      </w:rPr>
    </w:lvl>
    <w:lvl w:ilvl="3" w:tplc="AC84BA10">
      <w:start w:val="1"/>
      <w:numFmt w:val="decimal"/>
      <w:lvlText w:val="%4"/>
      <w:lvlJc w:val="left"/>
      <w:pPr>
        <w:ind w:left="2520"/>
      </w:pPr>
      <w:rPr>
        <w:rFonts w:ascii="Trebuchet MS" w:eastAsia="Trebuchet MS" w:hAnsi="Trebuchet MS" w:cs="Trebuchet MS"/>
        <w:b w:val="0"/>
        <w:i w:val="0"/>
        <w:strike w:val="0"/>
        <w:dstrike w:val="0"/>
        <w:color w:val="000000"/>
        <w:sz w:val="20"/>
        <w:szCs w:val="20"/>
        <w:u w:val="none" w:color="000000"/>
        <w:bdr w:val="none" w:sz="0" w:space="0" w:color="auto"/>
        <w:shd w:val="clear" w:color="auto" w:fill="auto"/>
        <w:vertAlign w:val="baseline"/>
      </w:rPr>
    </w:lvl>
    <w:lvl w:ilvl="4" w:tplc="76447718">
      <w:start w:val="1"/>
      <w:numFmt w:val="lowerLetter"/>
      <w:lvlText w:val="%5"/>
      <w:lvlJc w:val="left"/>
      <w:pPr>
        <w:ind w:left="3240"/>
      </w:pPr>
      <w:rPr>
        <w:rFonts w:ascii="Trebuchet MS" w:eastAsia="Trebuchet MS" w:hAnsi="Trebuchet MS" w:cs="Trebuchet MS"/>
        <w:b w:val="0"/>
        <w:i w:val="0"/>
        <w:strike w:val="0"/>
        <w:dstrike w:val="0"/>
        <w:color w:val="000000"/>
        <w:sz w:val="20"/>
        <w:szCs w:val="20"/>
        <w:u w:val="none" w:color="000000"/>
        <w:bdr w:val="none" w:sz="0" w:space="0" w:color="auto"/>
        <w:shd w:val="clear" w:color="auto" w:fill="auto"/>
        <w:vertAlign w:val="baseline"/>
      </w:rPr>
    </w:lvl>
    <w:lvl w:ilvl="5" w:tplc="76484CCE">
      <w:start w:val="1"/>
      <w:numFmt w:val="lowerRoman"/>
      <w:lvlText w:val="%6"/>
      <w:lvlJc w:val="left"/>
      <w:pPr>
        <w:ind w:left="3960"/>
      </w:pPr>
      <w:rPr>
        <w:rFonts w:ascii="Trebuchet MS" w:eastAsia="Trebuchet MS" w:hAnsi="Trebuchet MS" w:cs="Trebuchet MS"/>
        <w:b w:val="0"/>
        <w:i w:val="0"/>
        <w:strike w:val="0"/>
        <w:dstrike w:val="0"/>
        <w:color w:val="000000"/>
        <w:sz w:val="20"/>
        <w:szCs w:val="20"/>
        <w:u w:val="none" w:color="000000"/>
        <w:bdr w:val="none" w:sz="0" w:space="0" w:color="auto"/>
        <w:shd w:val="clear" w:color="auto" w:fill="auto"/>
        <w:vertAlign w:val="baseline"/>
      </w:rPr>
    </w:lvl>
    <w:lvl w:ilvl="6" w:tplc="1172BA58">
      <w:start w:val="1"/>
      <w:numFmt w:val="decimal"/>
      <w:lvlText w:val="%7"/>
      <w:lvlJc w:val="left"/>
      <w:pPr>
        <w:ind w:left="4680"/>
      </w:pPr>
      <w:rPr>
        <w:rFonts w:ascii="Trebuchet MS" w:eastAsia="Trebuchet MS" w:hAnsi="Trebuchet MS" w:cs="Trebuchet MS"/>
        <w:b w:val="0"/>
        <w:i w:val="0"/>
        <w:strike w:val="0"/>
        <w:dstrike w:val="0"/>
        <w:color w:val="000000"/>
        <w:sz w:val="20"/>
        <w:szCs w:val="20"/>
        <w:u w:val="none" w:color="000000"/>
        <w:bdr w:val="none" w:sz="0" w:space="0" w:color="auto"/>
        <w:shd w:val="clear" w:color="auto" w:fill="auto"/>
        <w:vertAlign w:val="baseline"/>
      </w:rPr>
    </w:lvl>
    <w:lvl w:ilvl="7" w:tplc="346EE430">
      <w:start w:val="1"/>
      <w:numFmt w:val="lowerLetter"/>
      <w:lvlText w:val="%8"/>
      <w:lvlJc w:val="left"/>
      <w:pPr>
        <w:ind w:left="5400"/>
      </w:pPr>
      <w:rPr>
        <w:rFonts w:ascii="Trebuchet MS" w:eastAsia="Trebuchet MS" w:hAnsi="Trebuchet MS" w:cs="Trebuchet MS"/>
        <w:b w:val="0"/>
        <w:i w:val="0"/>
        <w:strike w:val="0"/>
        <w:dstrike w:val="0"/>
        <w:color w:val="000000"/>
        <w:sz w:val="20"/>
        <w:szCs w:val="20"/>
        <w:u w:val="none" w:color="000000"/>
        <w:bdr w:val="none" w:sz="0" w:space="0" w:color="auto"/>
        <w:shd w:val="clear" w:color="auto" w:fill="auto"/>
        <w:vertAlign w:val="baseline"/>
      </w:rPr>
    </w:lvl>
    <w:lvl w:ilvl="8" w:tplc="AA0C0B54">
      <w:start w:val="1"/>
      <w:numFmt w:val="lowerRoman"/>
      <w:lvlText w:val="%9"/>
      <w:lvlJc w:val="left"/>
      <w:pPr>
        <w:ind w:left="6120"/>
      </w:pPr>
      <w:rPr>
        <w:rFonts w:ascii="Trebuchet MS" w:eastAsia="Trebuchet MS" w:hAnsi="Trebuchet MS" w:cs="Trebuchet MS"/>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701E0574"/>
    <w:multiLevelType w:val="hybridMultilevel"/>
    <w:tmpl w:val="E70EA17E"/>
    <w:lvl w:ilvl="0" w:tplc="F2E6FA66">
      <w:start w:val="1"/>
      <w:numFmt w:val="bullet"/>
      <w:lvlText w:val="-"/>
      <w:lvlJc w:val="left"/>
      <w:pPr>
        <w:ind w:left="358"/>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1" w:tplc="C722F7C8">
      <w:start w:val="1"/>
      <w:numFmt w:val="bullet"/>
      <w:lvlText w:val="o"/>
      <w:lvlJc w:val="left"/>
      <w:pPr>
        <w:ind w:left="10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2" w:tplc="4892571E">
      <w:start w:val="1"/>
      <w:numFmt w:val="bullet"/>
      <w:lvlText w:val="▪"/>
      <w:lvlJc w:val="left"/>
      <w:pPr>
        <w:ind w:left="18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3" w:tplc="77E27FFE">
      <w:start w:val="1"/>
      <w:numFmt w:val="bullet"/>
      <w:lvlText w:val="•"/>
      <w:lvlJc w:val="left"/>
      <w:pPr>
        <w:ind w:left="25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4" w:tplc="B10A488A">
      <w:start w:val="1"/>
      <w:numFmt w:val="bullet"/>
      <w:lvlText w:val="o"/>
      <w:lvlJc w:val="left"/>
      <w:pPr>
        <w:ind w:left="324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5" w:tplc="4E6616D8">
      <w:start w:val="1"/>
      <w:numFmt w:val="bullet"/>
      <w:lvlText w:val="▪"/>
      <w:lvlJc w:val="left"/>
      <w:pPr>
        <w:ind w:left="396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6" w:tplc="D062D9B6">
      <w:start w:val="1"/>
      <w:numFmt w:val="bullet"/>
      <w:lvlText w:val="•"/>
      <w:lvlJc w:val="left"/>
      <w:pPr>
        <w:ind w:left="468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7" w:tplc="AA7264F0">
      <w:start w:val="1"/>
      <w:numFmt w:val="bullet"/>
      <w:lvlText w:val="o"/>
      <w:lvlJc w:val="left"/>
      <w:pPr>
        <w:ind w:left="540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lvl w:ilvl="8" w:tplc="B56690EE">
      <w:start w:val="1"/>
      <w:numFmt w:val="bullet"/>
      <w:lvlText w:val="▪"/>
      <w:lvlJc w:val="left"/>
      <w:pPr>
        <w:ind w:left="6120"/>
      </w:pPr>
      <w:rPr>
        <w:rFonts w:ascii="Verdana" w:eastAsia="Verdana" w:hAnsi="Verdana" w:cs="Verdana"/>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9"/>
  </w:num>
  <w:num w:numId="3">
    <w:abstractNumId w:val="14"/>
  </w:num>
  <w:num w:numId="4">
    <w:abstractNumId w:val="12"/>
  </w:num>
  <w:num w:numId="5">
    <w:abstractNumId w:val="0"/>
  </w:num>
  <w:num w:numId="6">
    <w:abstractNumId w:val="8"/>
  </w:num>
  <w:num w:numId="7">
    <w:abstractNumId w:val="13"/>
  </w:num>
  <w:num w:numId="8">
    <w:abstractNumId w:val="11"/>
  </w:num>
  <w:num w:numId="9">
    <w:abstractNumId w:val="10"/>
  </w:num>
  <w:num w:numId="10">
    <w:abstractNumId w:val="6"/>
  </w:num>
  <w:num w:numId="11">
    <w:abstractNumId w:val="5"/>
  </w:num>
  <w:num w:numId="12">
    <w:abstractNumId w:val="7"/>
  </w:num>
  <w:num w:numId="13">
    <w:abstractNumId w:val="2"/>
  </w:num>
  <w:num w:numId="14">
    <w:abstractNumId w:val="4"/>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hideSpellingErrors/>
  <w:hideGrammaticalErrors/>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5791"/>
    <w:rsid w:val="0000439A"/>
    <w:rsid w:val="000233F1"/>
    <w:rsid w:val="000473CB"/>
    <w:rsid w:val="0005149E"/>
    <w:rsid w:val="00067925"/>
    <w:rsid w:val="00073E9E"/>
    <w:rsid w:val="000757A3"/>
    <w:rsid w:val="000F0729"/>
    <w:rsid w:val="000F0C3C"/>
    <w:rsid w:val="000F2175"/>
    <w:rsid w:val="000F3232"/>
    <w:rsid w:val="001421C2"/>
    <w:rsid w:val="00153FD3"/>
    <w:rsid w:val="0016328C"/>
    <w:rsid w:val="00163F6E"/>
    <w:rsid w:val="00166D48"/>
    <w:rsid w:val="00175791"/>
    <w:rsid w:val="001913E6"/>
    <w:rsid w:val="00193161"/>
    <w:rsid w:val="001A19A9"/>
    <w:rsid w:val="001C4C20"/>
    <w:rsid w:val="001C6814"/>
    <w:rsid w:val="001D4CD1"/>
    <w:rsid w:val="001E4169"/>
    <w:rsid w:val="00216E85"/>
    <w:rsid w:val="00216F8E"/>
    <w:rsid w:val="002176CF"/>
    <w:rsid w:val="00252DD3"/>
    <w:rsid w:val="002B4456"/>
    <w:rsid w:val="002B75AC"/>
    <w:rsid w:val="002C22AD"/>
    <w:rsid w:val="002E2595"/>
    <w:rsid w:val="00302A9A"/>
    <w:rsid w:val="00310678"/>
    <w:rsid w:val="00323A71"/>
    <w:rsid w:val="00335D73"/>
    <w:rsid w:val="003512D0"/>
    <w:rsid w:val="00357EA5"/>
    <w:rsid w:val="003A492F"/>
    <w:rsid w:val="003B0954"/>
    <w:rsid w:val="003B0E4E"/>
    <w:rsid w:val="003B18C4"/>
    <w:rsid w:val="003C4118"/>
    <w:rsid w:val="003F159E"/>
    <w:rsid w:val="00404B4D"/>
    <w:rsid w:val="0041372D"/>
    <w:rsid w:val="00423B89"/>
    <w:rsid w:val="0042698F"/>
    <w:rsid w:val="00431F75"/>
    <w:rsid w:val="0043500B"/>
    <w:rsid w:val="00436D12"/>
    <w:rsid w:val="00437475"/>
    <w:rsid w:val="0044306A"/>
    <w:rsid w:val="00491096"/>
    <w:rsid w:val="004B27E8"/>
    <w:rsid w:val="004C5368"/>
    <w:rsid w:val="004D759B"/>
    <w:rsid w:val="004E256A"/>
    <w:rsid w:val="004F7E66"/>
    <w:rsid w:val="00504F23"/>
    <w:rsid w:val="005119B3"/>
    <w:rsid w:val="00541753"/>
    <w:rsid w:val="005475CF"/>
    <w:rsid w:val="005620B0"/>
    <w:rsid w:val="00570324"/>
    <w:rsid w:val="00585EF7"/>
    <w:rsid w:val="00592A3C"/>
    <w:rsid w:val="005B268D"/>
    <w:rsid w:val="005D6AAB"/>
    <w:rsid w:val="0060120C"/>
    <w:rsid w:val="006020FE"/>
    <w:rsid w:val="006063D3"/>
    <w:rsid w:val="0064143E"/>
    <w:rsid w:val="00643351"/>
    <w:rsid w:val="00643C28"/>
    <w:rsid w:val="00670D1D"/>
    <w:rsid w:val="00672C05"/>
    <w:rsid w:val="00693FCB"/>
    <w:rsid w:val="006B0265"/>
    <w:rsid w:val="006B56FC"/>
    <w:rsid w:val="006C1A38"/>
    <w:rsid w:val="006E6C89"/>
    <w:rsid w:val="006F775D"/>
    <w:rsid w:val="0071497F"/>
    <w:rsid w:val="00714A1E"/>
    <w:rsid w:val="00716B80"/>
    <w:rsid w:val="007216B9"/>
    <w:rsid w:val="0075286E"/>
    <w:rsid w:val="00754C14"/>
    <w:rsid w:val="007C7A25"/>
    <w:rsid w:val="007F0773"/>
    <w:rsid w:val="0080064C"/>
    <w:rsid w:val="008235A8"/>
    <w:rsid w:val="00825C90"/>
    <w:rsid w:val="008648E7"/>
    <w:rsid w:val="00867E15"/>
    <w:rsid w:val="00870E7C"/>
    <w:rsid w:val="00885DBF"/>
    <w:rsid w:val="008A2EB7"/>
    <w:rsid w:val="008A3E1E"/>
    <w:rsid w:val="008A5169"/>
    <w:rsid w:val="008E4514"/>
    <w:rsid w:val="009058BB"/>
    <w:rsid w:val="00915B6A"/>
    <w:rsid w:val="00917BE4"/>
    <w:rsid w:val="00923413"/>
    <w:rsid w:val="00925448"/>
    <w:rsid w:val="0093595C"/>
    <w:rsid w:val="009522AE"/>
    <w:rsid w:val="00980590"/>
    <w:rsid w:val="009C7C55"/>
    <w:rsid w:val="009D3D24"/>
    <w:rsid w:val="009D7507"/>
    <w:rsid w:val="009E00B6"/>
    <w:rsid w:val="009E18E3"/>
    <w:rsid w:val="00A029A2"/>
    <w:rsid w:val="00A23914"/>
    <w:rsid w:val="00A36512"/>
    <w:rsid w:val="00A413E2"/>
    <w:rsid w:val="00A42E4F"/>
    <w:rsid w:val="00A4315C"/>
    <w:rsid w:val="00A449CC"/>
    <w:rsid w:val="00A55156"/>
    <w:rsid w:val="00A64A39"/>
    <w:rsid w:val="00A7171E"/>
    <w:rsid w:val="00A950A4"/>
    <w:rsid w:val="00AB21FF"/>
    <w:rsid w:val="00AC1DB6"/>
    <w:rsid w:val="00AC5D35"/>
    <w:rsid w:val="00AD207F"/>
    <w:rsid w:val="00AE0F07"/>
    <w:rsid w:val="00AF3068"/>
    <w:rsid w:val="00B02D8A"/>
    <w:rsid w:val="00B43A18"/>
    <w:rsid w:val="00B7434B"/>
    <w:rsid w:val="00B848ED"/>
    <w:rsid w:val="00B9732C"/>
    <w:rsid w:val="00BA5A00"/>
    <w:rsid w:val="00BA6438"/>
    <w:rsid w:val="00BC6825"/>
    <w:rsid w:val="00BE1638"/>
    <w:rsid w:val="00BE79D2"/>
    <w:rsid w:val="00C02D19"/>
    <w:rsid w:val="00C113E0"/>
    <w:rsid w:val="00C37845"/>
    <w:rsid w:val="00C41C39"/>
    <w:rsid w:val="00C5362D"/>
    <w:rsid w:val="00C56A65"/>
    <w:rsid w:val="00C5725A"/>
    <w:rsid w:val="00C724A1"/>
    <w:rsid w:val="00C74314"/>
    <w:rsid w:val="00C8692E"/>
    <w:rsid w:val="00C96453"/>
    <w:rsid w:val="00C969A7"/>
    <w:rsid w:val="00CA1E3F"/>
    <w:rsid w:val="00CC554D"/>
    <w:rsid w:val="00CD67BA"/>
    <w:rsid w:val="00CE2EDE"/>
    <w:rsid w:val="00D067B0"/>
    <w:rsid w:val="00D15CC9"/>
    <w:rsid w:val="00D21AAE"/>
    <w:rsid w:val="00D33D30"/>
    <w:rsid w:val="00D45947"/>
    <w:rsid w:val="00D94DAF"/>
    <w:rsid w:val="00DC2F74"/>
    <w:rsid w:val="00DC5A9B"/>
    <w:rsid w:val="00DF3B28"/>
    <w:rsid w:val="00DF77FC"/>
    <w:rsid w:val="00E36CF6"/>
    <w:rsid w:val="00E37DD3"/>
    <w:rsid w:val="00E52C89"/>
    <w:rsid w:val="00EA0D10"/>
    <w:rsid w:val="00EB3637"/>
    <w:rsid w:val="00ED2122"/>
    <w:rsid w:val="00ED473D"/>
    <w:rsid w:val="00EF05A1"/>
    <w:rsid w:val="00EF2343"/>
    <w:rsid w:val="00F07C93"/>
    <w:rsid w:val="00F14DA6"/>
    <w:rsid w:val="00F234FD"/>
    <w:rsid w:val="00F30DB5"/>
    <w:rsid w:val="00F363AA"/>
    <w:rsid w:val="00F658D0"/>
    <w:rsid w:val="00FC3115"/>
    <w:rsid w:val="00FF57F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C30A6"/>
  <w15:docId w15:val="{5F8C8ED8-9BA4-4E89-8FD4-6A41D5C01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spacing w:after="3" w:line="249" w:lineRule="auto"/>
      <w:ind w:left="10" w:right="4" w:hanging="10"/>
      <w:jc w:val="both"/>
    </w:pPr>
    <w:rPr>
      <w:rFonts w:ascii="Trebuchet MS" w:eastAsia="Trebuchet MS" w:hAnsi="Trebuchet MS" w:cs="Trebuchet MS"/>
      <w:color w:val="000000"/>
      <w:sz w:val="24"/>
    </w:rPr>
  </w:style>
  <w:style w:type="paragraph" w:styleId="Titolo1">
    <w:name w:val="heading 1"/>
    <w:next w:val="Normale"/>
    <w:link w:val="Titolo1Carattere"/>
    <w:uiPriority w:val="9"/>
    <w:unhideWhenUsed/>
    <w:qFormat/>
    <w:pPr>
      <w:keepNext/>
      <w:keepLines/>
      <w:spacing w:after="11" w:line="249" w:lineRule="auto"/>
      <w:ind w:left="10" w:right="4" w:hanging="10"/>
      <w:outlineLvl w:val="0"/>
    </w:pPr>
    <w:rPr>
      <w:rFonts w:ascii="Trebuchet MS" w:eastAsia="Trebuchet MS" w:hAnsi="Trebuchet MS" w:cs="Trebuchet MS"/>
      <w:b/>
      <w:color w:val="000000"/>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rPr>
      <w:rFonts w:ascii="Trebuchet MS" w:eastAsia="Trebuchet MS" w:hAnsi="Trebuchet MS" w:cs="Trebuchet MS"/>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Collegamentoipertestuale">
    <w:name w:val="Hyperlink"/>
    <w:uiPriority w:val="99"/>
    <w:unhideWhenUsed/>
    <w:rsid w:val="00885DBF"/>
    <w:rPr>
      <w:rFonts w:cs="Times New Roman"/>
      <w:color w:val="0000FF"/>
      <w:u w:val="single"/>
    </w:rPr>
  </w:style>
  <w:style w:type="character" w:styleId="Rimandocommento">
    <w:name w:val="annotation reference"/>
    <w:uiPriority w:val="99"/>
    <w:semiHidden/>
    <w:unhideWhenUsed/>
    <w:rsid w:val="00885DBF"/>
    <w:rPr>
      <w:sz w:val="16"/>
      <w:szCs w:val="16"/>
    </w:rPr>
  </w:style>
  <w:style w:type="paragraph" w:styleId="Testocommento">
    <w:name w:val="annotation text"/>
    <w:basedOn w:val="Normale"/>
    <w:link w:val="TestocommentoCarattere"/>
    <w:uiPriority w:val="99"/>
    <w:semiHidden/>
    <w:unhideWhenUsed/>
    <w:rsid w:val="00885DBF"/>
    <w:pPr>
      <w:widowControl w:val="0"/>
      <w:autoSpaceDE w:val="0"/>
      <w:autoSpaceDN w:val="0"/>
      <w:adjustRightInd w:val="0"/>
      <w:spacing w:after="0" w:line="240" w:lineRule="auto"/>
      <w:ind w:left="0" w:right="0" w:firstLine="0"/>
      <w:jc w:val="left"/>
    </w:pPr>
    <w:rPr>
      <w:rFonts w:ascii="Times New Roman" w:eastAsia="Times New Roman" w:hAnsi="Times New Roman" w:cs="Times New Roman"/>
      <w:color w:val="auto"/>
      <w:sz w:val="20"/>
      <w:szCs w:val="20"/>
    </w:rPr>
  </w:style>
  <w:style w:type="character" w:customStyle="1" w:styleId="TestocommentoCarattere">
    <w:name w:val="Testo commento Carattere"/>
    <w:basedOn w:val="Carpredefinitoparagrafo"/>
    <w:link w:val="Testocommento"/>
    <w:uiPriority w:val="99"/>
    <w:semiHidden/>
    <w:rsid w:val="00885DBF"/>
    <w:rPr>
      <w:rFonts w:ascii="Times New Roman" w:eastAsia="Times New Roman" w:hAnsi="Times New Roman" w:cs="Times New Roman"/>
      <w:sz w:val="20"/>
      <w:szCs w:val="20"/>
    </w:rPr>
  </w:style>
  <w:style w:type="paragraph" w:styleId="Testofumetto">
    <w:name w:val="Balloon Text"/>
    <w:basedOn w:val="Normale"/>
    <w:link w:val="TestofumettoCarattere"/>
    <w:uiPriority w:val="99"/>
    <w:semiHidden/>
    <w:unhideWhenUsed/>
    <w:rsid w:val="00885DBF"/>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885DBF"/>
    <w:rPr>
      <w:rFonts w:ascii="Segoe UI" w:eastAsia="Trebuchet MS" w:hAnsi="Segoe UI" w:cs="Segoe UI"/>
      <w:color w:val="000000"/>
      <w:sz w:val="18"/>
      <w:szCs w:val="18"/>
    </w:rPr>
  </w:style>
  <w:style w:type="paragraph" w:styleId="Soggettocommento">
    <w:name w:val="annotation subject"/>
    <w:basedOn w:val="Testocommento"/>
    <w:next w:val="Testocommento"/>
    <w:link w:val="SoggettocommentoCarattere"/>
    <w:uiPriority w:val="99"/>
    <w:semiHidden/>
    <w:unhideWhenUsed/>
    <w:rsid w:val="00885DBF"/>
    <w:pPr>
      <w:widowControl/>
      <w:autoSpaceDE/>
      <w:autoSpaceDN/>
      <w:adjustRightInd/>
      <w:spacing w:after="3"/>
      <w:ind w:left="10" w:right="4" w:hanging="10"/>
      <w:jc w:val="both"/>
    </w:pPr>
    <w:rPr>
      <w:rFonts w:ascii="Trebuchet MS" w:eastAsia="Trebuchet MS" w:hAnsi="Trebuchet MS" w:cs="Trebuchet MS"/>
      <w:b/>
      <w:bCs/>
      <w:color w:val="000000"/>
    </w:rPr>
  </w:style>
  <w:style w:type="character" w:customStyle="1" w:styleId="SoggettocommentoCarattere">
    <w:name w:val="Soggetto commento Carattere"/>
    <w:basedOn w:val="TestocommentoCarattere"/>
    <w:link w:val="Soggettocommento"/>
    <w:uiPriority w:val="99"/>
    <w:semiHidden/>
    <w:rsid w:val="00885DBF"/>
    <w:rPr>
      <w:rFonts w:ascii="Trebuchet MS" w:eastAsia="Trebuchet MS" w:hAnsi="Trebuchet MS" w:cs="Trebuchet MS"/>
      <w:b/>
      <w:bCs/>
      <w:color w:val="000000"/>
      <w:sz w:val="20"/>
      <w:szCs w:val="20"/>
    </w:rPr>
  </w:style>
  <w:style w:type="paragraph" w:styleId="Corpodeltesto3">
    <w:name w:val="Body Text 3"/>
    <w:basedOn w:val="Normale"/>
    <w:link w:val="Corpodeltesto3Carattere"/>
    <w:uiPriority w:val="99"/>
    <w:unhideWhenUsed/>
    <w:rsid w:val="00541753"/>
    <w:pPr>
      <w:spacing w:after="120" w:line="276" w:lineRule="auto"/>
      <w:ind w:left="0" w:right="0" w:firstLine="0"/>
      <w:jc w:val="left"/>
    </w:pPr>
    <w:rPr>
      <w:rFonts w:ascii="Calibri" w:eastAsia="Times New Roman" w:hAnsi="Calibri" w:cs="Times New Roman"/>
      <w:color w:val="auto"/>
      <w:sz w:val="16"/>
      <w:szCs w:val="16"/>
      <w:lang w:eastAsia="en-US"/>
    </w:rPr>
  </w:style>
  <w:style w:type="character" w:customStyle="1" w:styleId="Corpodeltesto3Carattere">
    <w:name w:val="Corpo del testo 3 Carattere"/>
    <w:basedOn w:val="Carpredefinitoparagrafo"/>
    <w:link w:val="Corpodeltesto3"/>
    <w:uiPriority w:val="99"/>
    <w:rsid w:val="00541753"/>
    <w:rPr>
      <w:rFonts w:ascii="Calibri" w:eastAsia="Times New Roman" w:hAnsi="Calibri" w:cs="Times New Roman"/>
      <w:sz w:val="16"/>
      <w:szCs w:val="16"/>
      <w:lang w:eastAsia="en-US"/>
    </w:rPr>
  </w:style>
  <w:style w:type="paragraph" w:styleId="Paragrafoelenco">
    <w:name w:val="List Paragraph"/>
    <w:basedOn w:val="Normale"/>
    <w:uiPriority w:val="34"/>
    <w:qFormat/>
    <w:rsid w:val="003B18C4"/>
    <w:pPr>
      <w:widowControl w:val="0"/>
      <w:autoSpaceDE w:val="0"/>
      <w:autoSpaceDN w:val="0"/>
      <w:adjustRightInd w:val="0"/>
      <w:spacing w:after="0" w:line="240" w:lineRule="auto"/>
      <w:ind w:left="0" w:right="0" w:firstLine="0"/>
      <w:jc w:val="left"/>
    </w:pPr>
    <w:rPr>
      <w:rFonts w:ascii="Times New Roman" w:eastAsia="Times New Roman" w:hAnsi="Times New Roman" w:cs="Times New Roman"/>
      <w:color w:val="auto"/>
      <w:szCs w:val="24"/>
    </w:rPr>
  </w:style>
  <w:style w:type="paragraph" w:styleId="Corpotesto">
    <w:name w:val="Body Text"/>
    <w:basedOn w:val="Normale"/>
    <w:link w:val="CorpotestoCarattere"/>
    <w:uiPriority w:val="99"/>
    <w:semiHidden/>
    <w:unhideWhenUsed/>
    <w:rsid w:val="00153FD3"/>
    <w:pPr>
      <w:spacing w:after="120"/>
    </w:pPr>
  </w:style>
  <w:style w:type="character" w:customStyle="1" w:styleId="CorpotestoCarattere">
    <w:name w:val="Corpo testo Carattere"/>
    <w:basedOn w:val="Carpredefinitoparagrafo"/>
    <w:link w:val="Corpotesto"/>
    <w:uiPriority w:val="99"/>
    <w:semiHidden/>
    <w:rsid w:val="00153FD3"/>
    <w:rPr>
      <w:rFonts w:ascii="Trebuchet MS" w:eastAsia="Trebuchet MS" w:hAnsi="Trebuchet MS" w:cs="Trebuchet MS"/>
      <w:color w:val="000000"/>
      <w:sz w:val="24"/>
    </w:rPr>
  </w:style>
  <w:style w:type="paragraph" w:customStyle="1" w:styleId="Default">
    <w:name w:val="Default"/>
    <w:rsid w:val="00153FD3"/>
    <w:pPr>
      <w:autoSpaceDE w:val="0"/>
      <w:autoSpaceDN w:val="0"/>
      <w:adjustRightInd w:val="0"/>
      <w:spacing w:after="0" w:line="240" w:lineRule="auto"/>
    </w:pPr>
    <w:rPr>
      <w:rFonts w:ascii="TradeGothic Bold" w:eastAsia="Times New Roman" w:hAnsi="TradeGothic Bold" w:cs="TradeGothic Bold"/>
      <w:color w:val="000000"/>
      <w:sz w:val="24"/>
      <w:szCs w:val="24"/>
      <w:lang w:eastAsia="en-US"/>
    </w:rPr>
  </w:style>
  <w:style w:type="paragraph" w:customStyle="1" w:styleId="CM2">
    <w:name w:val="CM2"/>
    <w:basedOn w:val="Default"/>
    <w:next w:val="Default"/>
    <w:uiPriority w:val="99"/>
    <w:rsid w:val="00AE0F07"/>
    <w:pPr>
      <w:widowControl w:val="0"/>
      <w:spacing w:line="231" w:lineRule="atLeast"/>
    </w:pPr>
    <w:rPr>
      <w:rFonts w:ascii="Helvetica" w:eastAsiaTheme="minorEastAsia" w:hAnsi="Helvetica" w:cs="Helvetica"/>
      <w:color w:val="auto"/>
      <w:lang w:eastAsia="it-IT"/>
    </w:rPr>
  </w:style>
  <w:style w:type="paragraph" w:customStyle="1" w:styleId="CM7">
    <w:name w:val="CM7"/>
    <w:basedOn w:val="Default"/>
    <w:next w:val="Default"/>
    <w:uiPriority w:val="99"/>
    <w:rsid w:val="00AE0F07"/>
    <w:pPr>
      <w:widowControl w:val="0"/>
      <w:spacing w:line="231" w:lineRule="atLeast"/>
    </w:pPr>
    <w:rPr>
      <w:rFonts w:ascii="Helvetica" w:eastAsiaTheme="minorEastAsia" w:hAnsi="Helvetica" w:cs="Helvetica"/>
      <w:color w:val="auto"/>
      <w:lang w:eastAsia="it-IT"/>
    </w:rPr>
  </w:style>
  <w:style w:type="table" w:styleId="Grigliatabella">
    <w:name w:val="Table Grid"/>
    <w:basedOn w:val="Tabellanormale"/>
    <w:uiPriority w:val="39"/>
    <w:rsid w:val="000514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F658D0"/>
    <w:pPr>
      <w:spacing w:after="0" w:line="240" w:lineRule="auto"/>
    </w:pPr>
    <w:rPr>
      <w:rFonts w:ascii="Trebuchet MS" w:eastAsia="Trebuchet MS" w:hAnsi="Trebuchet MS" w:cs="Trebuchet MS"/>
      <w:color w:val="000000"/>
      <w:sz w:val="24"/>
    </w:rPr>
  </w:style>
  <w:style w:type="paragraph" w:styleId="Intestazione">
    <w:name w:val="header"/>
    <w:basedOn w:val="Normale"/>
    <w:link w:val="IntestazioneCarattere"/>
    <w:uiPriority w:val="99"/>
    <w:unhideWhenUsed/>
    <w:rsid w:val="00917BE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17BE4"/>
    <w:rPr>
      <w:rFonts w:ascii="Trebuchet MS" w:eastAsia="Trebuchet MS" w:hAnsi="Trebuchet MS" w:cs="Trebuchet MS"/>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808139">
      <w:bodyDiv w:val="1"/>
      <w:marLeft w:val="0"/>
      <w:marRight w:val="0"/>
      <w:marTop w:val="0"/>
      <w:marBottom w:val="0"/>
      <w:divBdr>
        <w:top w:val="none" w:sz="0" w:space="0" w:color="auto"/>
        <w:left w:val="none" w:sz="0" w:space="0" w:color="auto"/>
        <w:bottom w:val="none" w:sz="0" w:space="0" w:color="auto"/>
        <w:right w:val="none" w:sz="0" w:space="0" w:color="auto"/>
      </w:divBdr>
    </w:div>
    <w:div w:id="1375886285">
      <w:bodyDiv w:val="1"/>
      <w:marLeft w:val="0"/>
      <w:marRight w:val="0"/>
      <w:marTop w:val="0"/>
      <w:marBottom w:val="0"/>
      <w:divBdr>
        <w:top w:val="none" w:sz="0" w:space="0" w:color="auto"/>
        <w:left w:val="none" w:sz="0" w:space="0" w:color="auto"/>
        <w:bottom w:val="none" w:sz="0" w:space="0" w:color="auto"/>
        <w:right w:val="none" w:sz="0" w:space="0" w:color="auto"/>
      </w:divBdr>
      <w:divsChild>
        <w:div w:id="1522819460">
          <w:marLeft w:val="0"/>
          <w:marRight w:val="0"/>
          <w:marTop w:val="0"/>
          <w:marBottom w:val="0"/>
          <w:divBdr>
            <w:top w:val="none" w:sz="0" w:space="0" w:color="auto"/>
            <w:left w:val="none" w:sz="0" w:space="0" w:color="auto"/>
            <w:bottom w:val="none" w:sz="0" w:space="0" w:color="auto"/>
            <w:right w:val="none" w:sz="0" w:space="0" w:color="auto"/>
          </w:divBdr>
        </w:div>
        <w:div w:id="487746907">
          <w:marLeft w:val="0"/>
          <w:marRight w:val="0"/>
          <w:marTop w:val="0"/>
          <w:marBottom w:val="0"/>
          <w:divBdr>
            <w:top w:val="none" w:sz="0" w:space="0" w:color="auto"/>
            <w:left w:val="none" w:sz="0" w:space="0" w:color="auto"/>
            <w:bottom w:val="none" w:sz="0" w:space="0" w:color="auto"/>
            <w:right w:val="none" w:sz="0" w:space="0" w:color="auto"/>
          </w:divBdr>
        </w:div>
        <w:div w:id="150073267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FD492E-BF0D-4EAD-AD12-F22CF1073E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369</Words>
  <Characters>2283</Characters>
  <Application>Microsoft Office Word</Application>
  <DocSecurity>0</DocSecurity>
  <Lines>40</Lines>
  <Paragraphs>16</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2636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moira.delucchi@enpap.it</dc:creator>
  <cp:keywords/>
  <dc:description/>
  <cp:lastModifiedBy>Moira De Lucchi</cp:lastModifiedBy>
  <cp:revision>5</cp:revision>
  <cp:lastPrinted>2021-04-29T18:16:00Z</cp:lastPrinted>
  <dcterms:created xsi:type="dcterms:W3CDTF">2021-05-07T10:50:00Z</dcterms:created>
  <dcterms:modified xsi:type="dcterms:W3CDTF">2021-05-07T11:52:00Z</dcterms:modified>
</cp:coreProperties>
</file>